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2C9" w:rsidRPr="00A15E20" w:rsidRDefault="001E4B35" w:rsidP="00E302C9">
      <w:pPr>
        <w:tabs>
          <w:tab w:val="left" w:pos="3402"/>
          <w:tab w:val="left" w:pos="7938"/>
        </w:tabs>
        <w:rPr>
          <w:b/>
          <w:lang w:val="en-US"/>
        </w:rPr>
      </w:pPr>
      <w:r>
        <w:rPr>
          <w:b/>
          <w:lang w:val="en-US"/>
        </w:rPr>
        <w:t xml:space="preserve">     </w:t>
      </w:r>
      <w:r w:rsidR="00E302C9" w:rsidRPr="00A15E20">
        <w:rPr>
          <w:b/>
          <w:lang w:val="en-US"/>
        </w:rPr>
        <w:t xml:space="preserve">ỦY BAN NHÂN DÂN QUẬN 7                  </w:t>
      </w:r>
      <w:r w:rsidR="00E302C9">
        <w:rPr>
          <w:b/>
          <w:lang w:val="en-US"/>
        </w:rPr>
        <w:t xml:space="preserve">           </w:t>
      </w:r>
      <w:r w:rsidR="00E302C9" w:rsidRPr="00A15E20">
        <w:rPr>
          <w:b/>
          <w:lang w:val="en-US"/>
        </w:rPr>
        <w:t xml:space="preserve">ĐỀ </w:t>
      </w:r>
      <w:r w:rsidR="00E302C9">
        <w:rPr>
          <w:b/>
          <w:lang w:val="en-US"/>
        </w:rPr>
        <w:t xml:space="preserve">THAM KHẢO </w:t>
      </w:r>
    </w:p>
    <w:p w:rsidR="00E302C9" w:rsidRDefault="00A837A7" w:rsidP="00E302C9">
      <w:pPr>
        <w:rPr>
          <w:b/>
          <w:lang w:val="en-US"/>
        </w:rPr>
      </w:pPr>
      <w:r>
        <w:rPr>
          <w:b/>
          <w:noProof/>
          <w:lang w:val="en-US"/>
        </w:rPr>
        <w:pict>
          <v:shapetype id="_x0000_t32" coordsize="21600,21600" o:spt="32" o:oned="t" path="m,l21600,21600e" filled="f">
            <v:path arrowok="t" fillok="f" o:connecttype="none"/>
            <o:lock v:ext="edit" shapetype="t"/>
          </v:shapetype>
          <v:shape id="Straight Arrow Connector 4" o:spid="_x0000_s1066" type="#_x0000_t32" style="position:absolute;margin-left:62.95pt;margin-top:20.95pt;width:86.1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" strokeweight="1pt">
            <v:shadow color="#7f7f7f" opacity=".5" offset="1pt"/>
          </v:shape>
        </w:pict>
      </w:r>
      <w:r w:rsidR="00E302C9" w:rsidRPr="00A15E20">
        <w:rPr>
          <w:b/>
          <w:lang w:val="en-US"/>
        </w:rPr>
        <w:t>TRƯỜNG THCS TRẦN QUỐC TUẤN</w:t>
      </w:r>
      <w:r w:rsidR="00E302C9">
        <w:rPr>
          <w:lang w:val="en-US"/>
        </w:rPr>
        <w:t xml:space="preserve">         </w:t>
      </w:r>
      <w:r w:rsidR="001E4B35">
        <w:rPr>
          <w:lang w:val="en-US"/>
        </w:rPr>
        <w:t xml:space="preserve">  </w:t>
      </w:r>
      <w:r w:rsidR="00E302C9" w:rsidRPr="009100E6">
        <w:rPr>
          <w:b/>
          <w:lang w:val="en-US"/>
        </w:rPr>
        <w:t>THI</w:t>
      </w:r>
      <w:r w:rsidR="00E302C9" w:rsidRPr="00A15E20">
        <w:rPr>
          <w:b/>
          <w:lang w:val="en-US"/>
        </w:rPr>
        <w:t xml:space="preserve"> </w:t>
      </w:r>
      <w:r w:rsidR="00E302C9">
        <w:rPr>
          <w:b/>
          <w:lang w:val="en-US"/>
        </w:rPr>
        <w:t>TUYỂN SINH LỚP 10</w:t>
      </w:r>
    </w:p>
    <w:p w:rsidR="004525B0" w:rsidRDefault="00E302C9" w:rsidP="00E302C9">
      <w:pPr>
        <w:jc w:val="center"/>
        <w:rPr>
          <w:b/>
          <w:lang w:val="en-US"/>
        </w:rPr>
      </w:pPr>
      <w:r>
        <w:rPr>
          <w:b/>
          <w:lang w:val="en-US"/>
        </w:rPr>
        <w:t xml:space="preserve">                                                               </w:t>
      </w:r>
      <w:r w:rsidR="001E4B35">
        <w:rPr>
          <w:b/>
          <w:lang w:val="en-US"/>
        </w:rPr>
        <w:t xml:space="preserve">           </w:t>
      </w:r>
      <w:r>
        <w:rPr>
          <w:b/>
          <w:lang w:val="en-US"/>
        </w:rPr>
        <w:t xml:space="preserve"> Năm học : 2020-2021</w:t>
      </w:r>
    </w:p>
    <w:p w:rsidR="00F12FE0" w:rsidRDefault="00F12FE0" w:rsidP="00F12FE0">
      <w:pPr>
        <w:rPr>
          <w:szCs w:val="28"/>
        </w:rPr>
      </w:pPr>
      <w:r w:rsidRPr="00695652">
        <w:rPr>
          <w:b/>
          <w:sz w:val="32"/>
          <w:szCs w:val="32"/>
          <w:u w:val="single"/>
        </w:rPr>
        <w:t>Bài 1</w:t>
      </w:r>
      <w:r>
        <w:rPr>
          <w:b/>
          <w:sz w:val="32"/>
          <w:szCs w:val="32"/>
        </w:rPr>
        <w:t>:</w:t>
      </w:r>
      <w:r>
        <w:rPr>
          <w:szCs w:val="28"/>
        </w:rPr>
        <w:t xml:space="preserve"> ( 1,5đ)</w:t>
      </w:r>
      <w:r>
        <w:rPr>
          <w:szCs w:val="28"/>
          <w:lang w:val="en-US"/>
        </w:rPr>
        <w:t xml:space="preserve">   </w:t>
      </w:r>
      <w:r>
        <w:rPr>
          <w:szCs w:val="28"/>
        </w:rPr>
        <w:t xml:space="preserve">Cho hàm số </w:t>
      </w:r>
      <m:oMath>
        <m:r>
          <w:rPr>
            <w:rFonts w:ascii="Cambria Math" w:hAnsi="Cambria Math"/>
            <w:szCs w:val="28"/>
          </w:rPr>
          <m:t>y=</m:t>
        </m:r>
        <m:sSup>
          <m:sSupPr>
            <m:ctrlPr>
              <w:rPr>
                <w:rFonts w:ascii="Cambria Math" w:hAnsi="Cambria Math"/>
                <w:i/>
                <w:szCs w:val="28"/>
              </w:rPr>
            </m:ctrlPr>
          </m:sSupPr>
          <m:e>
            <m:r>
              <w:rPr>
                <w:rFonts w:ascii="Cambria Math" w:hAnsi="Cambria Math"/>
                <w:szCs w:val="28"/>
              </w:rPr>
              <m:t>x</m:t>
            </m:r>
          </m:e>
          <m:sup>
            <m:r>
              <w:rPr>
                <w:rFonts w:ascii="Cambria Math" w:hAnsi="Cambria Math"/>
                <w:szCs w:val="28"/>
              </w:rPr>
              <m:t>2</m:t>
            </m:r>
          </m:sup>
        </m:sSup>
      </m:oMath>
      <w:r>
        <w:rPr>
          <w:szCs w:val="28"/>
        </w:rPr>
        <w:t xml:space="preserve">  có đồ thị là (P)</w:t>
      </w:r>
    </w:p>
    <w:p w:rsidR="00F12FE0" w:rsidRDefault="00F12FE0" w:rsidP="00F12FE0">
      <w:pPr>
        <w:rPr>
          <w:szCs w:val="28"/>
        </w:rPr>
      </w:pPr>
      <w:r>
        <w:rPr>
          <w:szCs w:val="28"/>
        </w:rPr>
        <w:t xml:space="preserve">                       và hàm số   </w:t>
      </w:r>
      <m:oMath>
        <m:r>
          <w:rPr>
            <w:rFonts w:ascii="Cambria Math" w:hAnsi="Cambria Math"/>
            <w:szCs w:val="28"/>
          </w:rPr>
          <m:t>y=3x-2</m:t>
        </m:r>
      </m:oMath>
      <w:r>
        <w:rPr>
          <w:szCs w:val="28"/>
        </w:rPr>
        <w:t xml:space="preserve">  có đồ thị là (D)</w:t>
      </w:r>
    </w:p>
    <w:p w:rsidR="00F12FE0" w:rsidRDefault="00F12FE0" w:rsidP="00F12FE0">
      <w:pPr>
        <w:rPr>
          <w:szCs w:val="28"/>
          <w:lang w:val="en-US"/>
        </w:rPr>
      </w:pPr>
      <w:r>
        <w:rPr>
          <w:szCs w:val="28"/>
        </w:rPr>
        <w:t xml:space="preserve">            a/   Vẽ (P) và (D) trên cùng một hệ trục tọa độ.</w:t>
      </w:r>
    </w:p>
    <w:p w:rsidR="00F12FE0" w:rsidRDefault="00F12FE0" w:rsidP="00F12FE0">
      <w:pPr>
        <w:rPr>
          <w:szCs w:val="28"/>
          <w:lang w:val="en-US"/>
        </w:rPr>
      </w:pPr>
      <w:r>
        <w:rPr>
          <w:szCs w:val="28"/>
          <w:lang w:val="en-US"/>
        </w:rPr>
        <w:t xml:space="preserve">            b/  Tìm tọa độ giao điểm của (P) và (D) bằng phép toán</w:t>
      </w:r>
    </w:p>
    <w:p w:rsidR="00F12FE0" w:rsidRPr="00F12FE0" w:rsidRDefault="00F12FE0" w:rsidP="00F12FE0">
      <w:pPr>
        <w:ind w:right="90"/>
        <w:rPr>
          <w:szCs w:val="28"/>
        </w:rPr>
      </w:pPr>
      <w:r w:rsidRPr="00AF349D">
        <w:rPr>
          <w:b/>
          <w:sz w:val="26"/>
          <w:szCs w:val="26"/>
          <w:u w:val="single"/>
          <w:lang w:val="da-DK"/>
        </w:rPr>
        <w:t>Bài</w:t>
      </w:r>
      <w:r w:rsidRPr="0086117C">
        <w:rPr>
          <w:b/>
          <w:bCs/>
          <w:sz w:val="26"/>
          <w:szCs w:val="26"/>
          <w:u w:val="single"/>
          <w:lang w:val="pt-BR"/>
        </w:rPr>
        <w:t xml:space="preserve"> 2.</w:t>
      </w:r>
      <w:r w:rsidRPr="0086117C">
        <w:rPr>
          <w:sz w:val="26"/>
          <w:szCs w:val="26"/>
          <w:lang w:val="pt-BR"/>
        </w:rPr>
        <w:t xml:space="preserve">(1đ) </w:t>
      </w:r>
      <w:r w:rsidRPr="00F12FE0">
        <w:rPr>
          <w:szCs w:val="28"/>
        </w:rPr>
        <w:t>Cho ph</w:t>
      </w:r>
      <w:r w:rsidRPr="00F12FE0">
        <w:rPr>
          <w:szCs w:val="28"/>
          <w:lang w:val="en-US"/>
        </w:rPr>
        <w:t xml:space="preserve">ương </w:t>
      </w:r>
      <w:r w:rsidRPr="00F12FE0">
        <w:rPr>
          <w:szCs w:val="28"/>
        </w:rPr>
        <w:t xml:space="preserve"> trình:    3x</w:t>
      </w:r>
      <w:r w:rsidRPr="00F12FE0">
        <w:rPr>
          <w:szCs w:val="28"/>
          <w:vertAlign w:val="superscript"/>
        </w:rPr>
        <w:t>2</w:t>
      </w:r>
      <w:r w:rsidRPr="00F12FE0">
        <w:rPr>
          <w:szCs w:val="28"/>
        </w:rPr>
        <w:t xml:space="preserve"> – 2x - 7 = 0  </w:t>
      </w:r>
      <w:r w:rsidRPr="00F12FE0">
        <w:rPr>
          <w:szCs w:val="28"/>
          <w:lang w:val="en-US"/>
        </w:rPr>
        <w:t xml:space="preserve">có 2 nghiệm là </w:t>
      </w:r>
      <w:r w:rsidRPr="00F12FE0">
        <w:rPr>
          <w:szCs w:val="28"/>
        </w:rPr>
        <w:t>x</w:t>
      </w:r>
      <w:r w:rsidRPr="00F12FE0">
        <w:rPr>
          <w:szCs w:val="28"/>
          <w:vertAlign w:val="subscript"/>
        </w:rPr>
        <w:t>1</w:t>
      </w:r>
      <w:r w:rsidRPr="00F12FE0">
        <w:rPr>
          <w:szCs w:val="28"/>
        </w:rPr>
        <w:t xml:space="preserve"> ; x</w:t>
      </w:r>
      <w:r w:rsidRPr="00F12FE0">
        <w:rPr>
          <w:szCs w:val="28"/>
          <w:vertAlign w:val="subscript"/>
        </w:rPr>
        <w:t>2</w:t>
      </w:r>
      <w:r w:rsidRPr="00F12FE0">
        <w:rPr>
          <w:szCs w:val="28"/>
        </w:rPr>
        <w:t xml:space="preserve">. </w:t>
      </w:r>
    </w:p>
    <w:p w:rsidR="002F386C" w:rsidRDefault="00F12FE0" w:rsidP="004C0E5B">
      <w:pPr>
        <w:rPr>
          <w:szCs w:val="28"/>
          <w:lang w:val="en-US"/>
        </w:rPr>
      </w:pPr>
      <w:r w:rsidRPr="00F12FE0">
        <w:rPr>
          <w:szCs w:val="28"/>
        </w:rPr>
        <w:t>Không giải phương trình hãy tính:</w:t>
      </w:r>
    </w:p>
    <w:p w:rsidR="004C0E5B" w:rsidRDefault="002F386C" w:rsidP="004C0E5B">
      <w:pPr>
        <w:rPr>
          <w:szCs w:val="28"/>
          <w:lang w:val="en-US"/>
        </w:rPr>
      </w:pPr>
      <w:r>
        <w:rPr>
          <w:szCs w:val="28"/>
          <w:lang w:val="en-US"/>
        </w:rPr>
        <w:t xml:space="preserve">               </w:t>
      </w:r>
      <w:r w:rsidR="00F12FE0">
        <w:rPr>
          <w:szCs w:val="28"/>
          <w:lang w:val="en-US"/>
        </w:rPr>
        <w:t xml:space="preserve">A = </w:t>
      </w:r>
      <w:r w:rsidR="00F12FE0" w:rsidRPr="00F12FE0">
        <w:rPr>
          <w:szCs w:val="28"/>
        </w:rPr>
        <w:t xml:space="preserve"> </w:t>
      </w:r>
      <m:oMath>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x</m:t>
                </m:r>
              </m:e>
              <m:sub>
                <m:r>
                  <w:rPr>
                    <w:rFonts w:ascii="Cambria Math"/>
                    <w:szCs w:val="28"/>
                  </w:rPr>
                  <m:t>1</m:t>
                </m:r>
              </m:sub>
            </m:sSub>
          </m:num>
          <m:den>
            <m:sSub>
              <m:sSubPr>
                <m:ctrlPr>
                  <w:rPr>
                    <w:rFonts w:ascii="Cambria Math" w:hAnsi="Cambria Math"/>
                    <w:i/>
                    <w:szCs w:val="28"/>
                  </w:rPr>
                </m:ctrlPr>
              </m:sSubPr>
              <m:e>
                <m:r>
                  <w:rPr>
                    <w:rFonts w:ascii="Cambria Math" w:hAnsi="Cambria Math"/>
                    <w:szCs w:val="28"/>
                  </w:rPr>
                  <m:t>x</m:t>
                </m:r>
              </m:e>
              <m:sub>
                <m:r>
                  <w:rPr>
                    <w:rFonts w:ascii="Cambria Math"/>
                    <w:szCs w:val="28"/>
                  </w:rPr>
                  <m:t>2</m:t>
                </m:r>
              </m:sub>
            </m:sSub>
          </m:den>
        </m:f>
        <m:r>
          <w:rPr>
            <w:rFonts w:ascii="Cambria Math"/>
            <w:szCs w:val="28"/>
          </w:rPr>
          <m:t>+</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rPr>
                  <m:t>x</m:t>
                </m:r>
              </m:e>
              <m:sub>
                <m:r>
                  <w:rPr>
                    <w:rFonts w:ascii="Cambria Math"/>
                    <w:szCs w:val="28"/>
                  </w:rPr>
                  <m:t>2</m:t>
                </m:r>
              </m:sub>
            </m:sSub>
          </m:num>
          <m:den>
            <m:sSub>
              <m:sSubPr>
                <m:ctrlPr>
                  <w:rPr>
                    <w:rFonts w:ascii="Cambria Math" w:hAnsi="Cambria Math"/>
                    <w:i/>
                    <w:szCs w:val="28"/>
                  </w:rPr>
                </m:ctrlPr>
              </m:sSubPr>
              <m:e>
                <m:r>
                  <w:rPr>
                    <w:rFonts w:ascii="Cambria Math" w:hAnsi="Cambria Math"/>
                    <w:szCs w:val="28"/>
                  </w:rPr>
                  <m:t>x</m:t>
                </m:r>
              </m:e>
              <m:sub>
                <m:r>
                  <w:rPr>
                    <w:rFonts w:ascii="Cambria Math"/>
                    <w:szCs w:val="28"/>
                  </w:rPr>
                  <m:t>1</m:t>
                </m:r>
              </m:sub>
            </m:sSub>
          </m:den>
        </m:f>
      </m:oMath>
    </w:p>
    <w:p w:rsidR="00C950C1" w:rsidRPr="004C0E5B" w:rsidRDefault="00F12FE0" w:rsidP="004C0E5B">
      <w:pPr>
        <w:rPr>
          <w:szCs w:val="28"/>
        </w:rPr>
      </w:pPr>
      <w:r>
        <w:rPr>
          <w:b/>
          <w:szCs w:val="28"/>
          <w:u w:val="single"/>
        </w:rPr>
        <w:t>Bài 3</w:t>
      </w:r>
      <w:r>
        <w:rPr>
          <w:b/>
          <w:szCs w:val="28"/>
        </w:rPr>
        <w:t>:</w:t>
      </w:r>
      <w:r>
        <w:rPr>
          <w:szCs w:val="28"/>
        </w:rPr>
        <w:t xml:space="preserve">( </w:t>
      </w:r>
      <w:r>
        <w:rPr>
          <w:szCs w:val="28"/>
          <w:lang w:val="en-US"/>
        </w:rPr>
        <w:t>2</w:t>
      </w:r>
      <w:r>
        <w:rPr>
          <w:szCs w:val="28"/>
        </w:rPr>
        <w:t>đ)</w:t>
      </w:r>
      <w:r>
        <w:rPr>
          <w:szCs w:val="28"/>
          <w:lang w:val="en-US"/>
        </w:rPr>
        <w:t xml:space="preserve">         </w:t>
      </w:r>
    </w:p>
    <w:p w:rsidR="00F12FE0" w:rsidRPr="001E4B35" w:rsidRDefault="00F12FE0" w:rsidP="00F12FE0">
      <w:pPr>
        <w:spacing w:after="120"/>
        <w:rPr>
          <w:rFonts w:eastAsia="Calibri"/>
          <w:szCs w:val="28"/>
        </w:rPr>
      </w:pPr>
      <w:r w:rsidRPr="001E4B35">
        <w:rPr>
          <w:rFonts w:eastAsia="Calibri"/>
          <w:szCs w:val="28"/>
        </w:rPr>
        <w:t>a/ Có hai lọ dung dịch muối với nồng độ lần lượ</w:t>
      </w:r>
      <w:r w:rsidR="00A8154B">
        <w:rPr>
          <w:rFonts w:eastAsia="Calibri"/>
          <w:szCs w:val="28"/>
        </w:rPr>
        <w:t xml:space="preserve">t là </w:t>
      </w:r>
      <w:r w:rsidR="00A8154B">
        <w:rPr>
          <w:rFonts w:eastAsia="Calibri"/>
          <w:szCs w:val="28"/>
          <w:lang w:val="en-US"/>
        </w:rPr>
        <w:t>5</w:t>
      </w:r>
      <w:r w:rsidR="00A8154B">
        <w:rPr>
          <w:rFonts w:eastAsia="Calibri"/>
          <w:szCs w:val="28"/>
        </w:rPr>
        <w:t>% và 2</w:t>
      </w:r>
      <w:r w:rsidR="00A8154B">
        <w:rPr>
          <w:rFonts w:eastAsia="Calibri"/>
          <w:szCs w:val="28"/>
          <w:lang w:val="en-US"/>
        </w:rPr>
        <w:t>0</w:t>
      </w:r>
      <w:r w:rsidRPr="001E4B35">
        <w:rPr>
          <w:rFonts w:eastAsia="Calibri"/>
          <w:szCs w:val="28"/>
        </w:rPr>
        <w:t>%. Người ta pha trộn hai dung dịch trên để có một 1</w:t>
      </w:r>
      <w:r w:rsidR="002F386C">
        <w:rPr>
          <w:rFonts w:eastAsia="Calibri"/>
          <w:szCs w:val="28"/>
          <w:lang w:val="en-US"/>
        </w:rPr>
        <w:t xml:space="preserve"> lít</w:t>
      </w:r>
      <w:r w:rsidRPr="001E4B35">
        <w:rPr>
          <w:rFonts w:eastAsia="Calibri"/>
          <w:szCs w:val="28"/>
        </w:rPr>
        <w:t xml:space="preserve"> dung dịch mới có nồng độ 14%. Hỏi phả</w:t>
      </w:r>
      <w:r w:rsidR="002F386C">
        <w:rPr>
          <w:rFonts w:eastAsia="Calibri"/>
          <w:szCs w:val="28"/>
        </w:rPr>
        <w:t xml:space="preserve">i dùng bao nhiêu </w:t>
      </w:r>
      <w:r w:rsidR="002F386C">
        <w:rPr>
          <w:rFonts w:eastAsia="Calibri"/>
          <w:szCs w:val="28"/>
          <w:lang w:val="en-US"/>
        </w:rPr>
        <w:t>mili</w:t>
      </w:r>
      <w:r w:rsidR="00A8154B">
        <w:rPr>
          <w:rFonts w:eastAsia="Calibri"/>
          <w:szCs w:val="28"/>
          <w:lang w:val="en-US"/>
        </w:rPr>
        <w:t>lit</w:t>
      </w:r>
      <w:r w:rsidRPr="001E4B35">
        <w:rPr>
          <w:rFonts w:eastAsia="Calibri"/>
          <w:szCs w:val="28"/>
        </w:rPr>
        <w:t xml:space="preserve"> mỗi loại dung dịch?</w:t>
      </w:r>
    </w:p>
    <w:p w:rsidR="00F12FE0" w:rsidRPr="001E4B35" w:rsidRDefault="00F12FE0" w:rsidP="00F12FE0">
      <w:pPr>
        <w:spacing w:after="120"/>
        <w:rPr>
          <w:rFonts w:eastAsia="Calibri"/>
          <w:szCs w:val="28"/>
        </w:rPr>
      </w:pPr>
      <w:r w:rsidRPr="001E4B35">
        <w:rPr>
          <w:rFonts w:eastAsia="Calibri"/>
          <w:szCs w:val="28"/>
        </w:rPr>
        <w:t>b/ Tìm chiều dài sợi dây dùng để kéo cờ của trường biết rằng bóng cột cờ (chiếu bởi tia sáng mặt trời) trên mặt đất dài 4m và góc tạo bởi tia sáng mặt trời với bóng của cột cờ là 70</w:t>
      </w:r>
      <w:r w:rsidRPr="001E4B35">
        <w:rPr>
          <w:rFonts w:eastAsia="Calibri"/>
          <w:szCs w:val="28"/>
          <w:vertAlign w:val="superscript"/>
        </w:rPr>
        <w:t>0</w:t>
      </w:r>
      <w:r w:rsidRPr="001E4B35">
        <w:rPr>
          <w:rFonts w:eastAsia="Calibri"/>
          <w:szCs w:val="28"/>
        </w:rPr>
        <w:t xml:space="preserve"> . Cho biết chiều dài sợi dây gấp đôi chiều cao cột cờ.</w:t>
      </w:r>
    </w:p>
    <w:p w:rsidR="004C0E5B" w:rsidRDefault="00C950C1" w:rsidP="00C950C1">
      <w:pPr>
        <w:rPr>
          <w:szCs w:val="28"/>
          <w:lang w:val="en-US"/>
        </w:rPr>
      </w:pPr>
      <w:r>
        <w:rPr>
          <w:b/>
          <w:szCs w:val="28"/>
          <w:u w:val="single"/>
        </w:rPr>
        <w:t>Bài 4</w:t>
      </w:r>
      <w:r>
        <w:rPr>
          <w:b/>
          <w:szCs w:val="28"/>
        </w:rPr>
        <w:t>:</w:t>
      </w:r>
      <w:r w:rsidR="00E1374D">
        <w:rPr>
          <w:szCs w:val="28"/>
        </w:rPr>
        <w:t xml:space="preserve">( </w:t>
      </w:r>
      <w:r w:rsidR="00E1374D">
        <w:rPr>
          <w:szCs w:val="28"/>
          <w:lang w:val="en-US"/>
        </w:rPr>
        <w:t>1,5</w:t>
      </w:r>
      <w:r>
        <w:rPr>
          <w:szCs w:val="28"/>
        </w:rPr>
        <w:t>đ)</w:t>
      </w:r>
    </w:p>
    <w:p w:rsidR="00C950C1" w:rsidRDefault="00C950C1" w:rsidP="00C950C1">
      <w:pPr>
        <w:rPr>
          <w:szCs w:val="28"/>
        </w:rPr>
      </w:pPr>
      <w:r>
        <w:rPr>
          <w:szCs w:val="28"/>
        </w:rPr>
        <w:t xml:space="preserve"> a/    Một miếng đất hình chữ nhật có chiều rộng bé hơn chiều dài 3m , biết diện tích là </w:t>
      </w:r>
      <m:oMath>
        <m:r>
          <w:rPr>
            <w:rFonts w:ascii="Cambria Math" w:hAnsi="Cambria Math"/>
            <w:szCs w:val="28"/>
          </w:rPr>
          <m:t>270</m:t>
        </m:r>
        <m:sSup>
          <m:sSupPr>
            <m:ctrlPr>
              <w:rPr>
                <w:rFonts w:ascii="Cambria Math" w:hAnsi="Cambria Math"/>
                <w:i/>
                <w:szCs w:val="28"/>
              </w:rPr>
            </m:ctrlPr>
          </m:sSupPr>
          <m:e>
            <m:r>
              <w:rPr>
                <w:rFonts w:ascii="Cambria Math" w:hAnsi="Cambria Math"/>
                <w:szCs w:val="28"/>
              </w:rPr>
              <m:t>m</m:t>
            </m:r>
          </m:e>
          <m:sup>
            <m:r>
              <w:rPr>
                <w:rFonts w:ascii="Cambria Math" w:hAnsi="Cambria Math"/>
                <w:szCs w:val="28"/>
              </w:rPr>
              <m:t>2</m:t>
            </m:r>
          </m:sup>
        </m:sSup>
      </m:oMath>
      <w:r>
        <w:rPr>
          <w:szCs w:val="28"/>
        </w:rPr>
        <w:t>. Tính chiều dài , chiều rộng của miếng đất này ?</w:t>
      </w:r>
    </w:p>
    <w:p w:rsidR="00C950C1" w:rsidRDefault="00C950C1" w:rsidP="00C950C1">
      <w:pPr>
        <w:rPr>
          <w:szCs w:val="28"/>
        </w:rPr>
      </w:pPr>
      <w:r>
        <w:rPr>
          <w:szCs w:val="28"/>
        </w:rPr>
        <w:t xml:space="preserve">         b/    Bảng giá cước của 1 công ty Taxi A được cho như sau :</w:t>
      </w:r>
    </w:p>
    <w:p w:rsidR="00C950C1" w:rsidRDefault="00C950C1" w:rsidP="00C950C1">
      <w:pPr>
        <w:pStyle w:val="ListParagraph"/>
        <w:numPr>
          <w:ilvl w:val="0"/>
          <w:numId w:val="1"/>
        </w:numPr>
        <w:rPr>
          <w:sz w:val="28"/>
          <w:szCs w:val="28"/>
        </w:rPr>
      </w:pPr>
      <w:r>
        <w:rPr>
          <w:sz w:val="28"/>
          <w:szCs w:val="28"/>
        </w:rPr>
        <w:t>Giá  mở cửa là 12.000đ/km</w:t>
      </w:r>
    </w:p>
    <w:p w:rsidR="00C950C1" w:rsidRDefault="00C950C1" w:rsidP="00C950C1">
      <w:pPr>
        <w:pStyle w:val="ListParagraph"/>
        <w:numPr>
          <w:ilvl w:val="0"/>
          <w:numId w:val="1"/>
        </w:numPr>
        <w:rPr>
          <w:sz w:val="28"/>
          <w:szCs w:val="28"/>
        </w:rPr>
      </w:pPr>
      <w:r>
        <w:rPr>
          <w:sz w:val="28"/>
          <w:szCs w:val="28"/>
        </w:rPr>
        <w:t>Giá từ km đầu tiên đến km thứ 30 là 16.000đ/km</w:t>
      </w:r>
    </w:p>
    <w:p w:rsidR="00C950C1" w:rsidRDefault="00C950C1" w:rsidP="00C950C1">
      <w:pPr>
        <w:pStyle w:val="ListParagraph"/>
        <w:numPr>
          <w:ilvl w:val="0"/>
          <w:numId w:val="1"/>
        </w:numPr>
        <w:rPr>
          <w:sz w:val="28"/>
          <w:szCs w:val="28"/>
        </w:rPr>
      </w:pPr>
      <w:r>
        <w:rPr>
          <w:sz w:val="28"/>
          <w:szCs w:val="28"/>
        </w:rPr>
        <w:t>Giá từ km thứ 31 trở lên là 14.000đ/km</w:t>
      </w:r>
    </w:p>
    <w:p w:rsidR="00C950C1" w:rsidRDefault="00C950C1" w:rsidP="00C950C1">
      <w:pPr>
        <w:pStyle w:val="ListParagraph"/>
        <w:ind w:left="1395"/>
        <w:rPr>
          <w:sz w:val="28"/>
          <w:szCs w:val="28"/>
        </w:rPr>
      </w:pPr>
      <w:r>
        <w:rPr>
          <w:sz w:val="28"/>
          <w:szCs w:val="28"/>
        </w:rPr>
        <w:t>Một hành khách thuê taxi của công ty trên đi quảng đường dài 50km , phải trả số tiền là bao nhiêu ?</w:t>
      </w:r>
    </w:p>
    <w:p w:rsidR="004C0E5B" w:rsidRDefault="004C0E5B" w:rsidP="00C950C1">
      <w:pPr>
        <w:rPr>
          <w:b/>
          <w:szCs w:val="28"/>
          <w:u w:val="single"/>
          <w:lang w:val="en-US"/>
        </w:rPr>
      </w:pPr>
    </w:p>
    <w:p w:rsidR="00C950C1" w:rsidRDefault="00C950C1" w:rsidP="00C950C1">
      <w:pPr>
        <w:rPr>
          <w:szCs w:val="28"/>
        </w:rPr>
      </w:pPr>
      <w:r>
        <w:rPr>
          <w:b/>
          <w:szCs w:val="28"/>
          <w:u w:val="single"/>
        </w:rPr>
        <w:t xml:space="preserve">Bài </w:t>
      </w:r>
      <w:r>
        <w:rPr>
          <w:b/>
          <w:szCs w:val="28"/>
          <w:u w:val="single"/>
          <w:lang w:val="en-US"/>
        </w:rPr>
        <w:t>5</w:t>
      </w:r>
      <w:r>
        <w:rPr>
          <w:b/>
          <w:szCs w:val="28"/>
        </w:rPr>
        <w:t>:</w:t>
      </w:r>
      <w:r w:rsidR="004C0E5B">
        <w:rPr>
          <w:b/>
          <w:szCs w:val="28"/>
          <w:lang w:val="en-US"/>
        </w:rPr>
        <w:t xml:space="preserve"> </w:t>
      </w:r>
      <w:r>
        <w:rPr>
          <w:szCs w:val="28"/>
        </w:rPr>
        <w:t xml:space="preserve">( </w:t>
      </w:r>
      <w:r>
        <w:rPr>
          <w:szCs w:val="28"/>
          <w:lang w:val="en-US"/>
        </w:rPr>
        <w:t>1,5</w:t>
      </w:r>
      <w:r>
        <w:rPr>
          <w:szCs w:val="28"/>
        </w:rPr>
        <w:t>đ)</w:t>
      </w:r>
    </w:p>
    <w:p w:rsidR="00C950C1" w:rsidRPr="00EC0C98" w:rsidRDefault="00C950C1" w:rsidP="00C950C1">
      <w:pPr>
        <w:rPr>
          <w:szCs w:val="28"/>
          <w:lang w:val="en-US"/>
        </w:rPr>
      </w:pPr>
      <w:r>
        <w:rPr>
          <w:szCs w:val="28"/>
        </w:rPr>
        <w:lastRenderedPageBreak/>
        <w:t xml:space="preserve">          a/    </w:t>
      </w:r>
      <w:r>
        <w:rPr>
          <w:szCs w:val="28"/>
          <w:lang w:val="en-US"/>
        </w:rPr>
        <w:t>Quảng đường từ TP Hồ Chí Minh – Vũng Tàu dài 120 km. Hai ô tô khởi hành cùng một lúc đi từ TPHCM dến VT, ô tô thứ nhất chạy nhanh hơn ô tô thứ hai 10km/h nên đến VT trước ô tô thứ hai 24 phút .Tính vận tốc mỗi xe ?</w:t>
      </w:r>
    </w:p>
    <w:p w:rsidR="00C950C1" w:rsidRPr="000D613E" w:rsidRDefault="00C950C1" w:rsidP="00C950C1">
      <w:pPr>
        <w:rPr>
          <w:szCs w:val="28"/>
          <w:lang w:val="en-US"/>
        </w:rPr>
      </w:pPr>
      <w:r>
        <w:rPr>
          <w:szCs w:val="28"/>
        </w:rPr>
        <w:t xml:space="preserve">         b/   </w:t>
      </w:r>
      <w:r>
        <w:rPr>
          <w:szCs w:val="28"/>
          <w:lang w:val="en-US"/>
        </w:rPr>
        <w:t>Bác An mua 100 cái áo với giá mua 1 cái áo là 200.000 đồng. Bác bán 60 cái áo mỗi cái so với giá mua Bác lãi được 20% và 40 cái áo còn lại Bác bán lỗ vốn hết 5% . Hỏi việc mua và bán 100 cái áo này , Bác An được lãi bao nhiêu tiền ?</w:t>
      </w:r>
    </w:p>
    <w:p w:rsidR="00C950C1" w:rsidRDefault="00C950C1" w:rsidP="00C950C1">
      <w:pPr>
        <w:jc w:val="both"/>
        <w:rPr>
          <w:szCs w:val="28"/>
          <w:lang w:val="en-US"/>
        </w:rPr>
      </w:pPr>
    </w:p>
    <w:p w:rsidR="00C950C1" w:rsidRPr="00031D55" w:rsidRDefault="00C950C1" w:rsidP="00C950C1">
      <w:pPr>
        <w:rPr>
          <w:szCs w:val="28"/>
          <w:lang w:val="en-US"/>
        </w:rPr>
      </w:pPr>
      <w:r w:rsidRPr="001E4B35">
        <w:rPr>
          <w:b/>
          <w:szCs w:val="28"/>
          <w:u w:val="single"/>
        </w:rPr>
        <w:t xml:space="preserve">Bài </w:t>
      </w:r>
      <w:r w:rsidRPr="001E4B35">
        <w:rPr>
          <w:b/>
          <w:szCs w:val="28"/>
          <w:u w:val="single"/>
          <w:lang w:val="en-US"/>
        </w:rPr>
        <w:t>6</w:t>
      </w:r>
      <w:r w:rsidRPr="001E4B35">
        <w:rPr>
          <w:b/>
          <w:szCs w:val="28"/>
        </w:rPr>
        <w:t>:</w:t>
      </w:r>
      <w:r w:rsidR="00E1374D">
        <w:rPr>
          <w:szCs w:val="28"/>
        </w:rPr>
        <w:t xml:space="preserve"> ( </w:t>
      </w:r>
      <w:r w:rsidR="00E1374D">
        <w:rPr>
          <w:szCs w:val="28"/>
          <w:lang w:val="en-US"/>
        </w:rPr>
        <w:t>2,5</w:t>
      </w:r>
      <w:r>
        <w:rPr>
          <w:szCs w:val="28"/>
          <w:lang w:val="en-US"/>
        </w:rPr>
        <w:t xml:space="preserve"> </w:t>
      </w:r>
      <w:r w:rsidRPr="00031D55">
        <w:rPr>
          <w:szCs w:val="28"/>
        </w:rPr>
        <w:t>điểm )</w:t>
      </w:r>
      <w:r>
        <w:rPr>
          <w:szCs w:val="28"/>
          <w:lang w:val="en-US"/>
        </w:rPr>
        <w:t xml:space="preserve">  </w:t>
      </w:r>
      <w:r w:rsidRPr="00991F8E">
        <w:rPr>
          <w:szCs w:val="28"/>
        </w:rPr>
        <w:t>Cho đường tròn (O,R) và điểm A nằm ngoài (O) ( OA &gt; 2R ), kẻ 2 tiếp tuyến AB và AC với đường tròn (O) ( B,C là các tiếp điểm ). Gọi H l</w:t>
      </w:r>
      <w:r>
        <w:rPr>
          <w:szCs w:val="28"/>
        </w:rPr>
        <w:t xml:space="preserve">à giao điểm của </w:t>
      </w:r>
      <w:r w:rsidRPr="00991F8E">
        <w:rPr>
          <w:szCs w:val="28"/>
        </w:rPr>
        <w:t>B</w:t>
      </w:r>
      <w:r>
        <w:rPr>
          <w:szCs w:val="28"/>
        </w:rPr>
        <w:t>C và OA</w:t>
      </w:r>
      <w:r w:rsidRPr="00991F8E">
        <w:rPr>
          <w:szCs w:val="28"/>
        </w:rPr>
        <w:t xml:space="preserve">  tia AO cắt (O) tại P và Q </w:t>
      </w:r>
      <w:r>
        <w:rPr>
          <w:szCs w:val="28"/>
          <w:lang w:val="en-US"/>
        </w:rPr>
        <w:t>(</w:t>
      </w:r>
      <w:r w:rsidRPr="00991F8E">
        <w:rPr>
          <w:szCs w:val="28"/>
        </w:rPr>
        <w:t xml:space="preserve">P nằm giữa A và Q) </w:t>
      </w:r>
    </w:p>
    <w:p w:rsidR="00C950C1" w:rsidRPr="00991F8E" w:rsidRDefault="00C950C1" w:rsidP="00C950C1">
      <w:pPr>
        <w:rPr>
          <w:szCs w:val="28"/>
        </w:rPr>
      </w:pPr>
      <w:r w:rsidRPr="00991F8E">
        <w:rPr>
          <w:szCs w:val="28"/>
        </w:rPr>
        <w:t xml:space="preserve">     a/  Chứng minh tứ giác ABOC nội tiếp và xác định tâm I của đường tròn này.</w:t>
      </w:r>
    </w:p>
    <w:p w:rsidR="00C950C1" w:rsidRDefault="00C950C1" w:rsidP="00C950C1">
      <w:pPr>
        <w:rPr>
          <w:szCs w:val="28"/>
        </w:rPr>
      </w:pPr>
      <w:r w:rsidRPr="00991F8E">
        <w:rPr>
          <w:szCs w:val="28"/>
        </w:rPr>
        <w:t xml:space="preserve">    b/  Chứng minh : </w:t>
      </w:r>
      <w:r>
        <w:rPr>
          <w:szCs w:val="28"/>
        </w:rPr>
        <w:t xml:space="preserve"> OA</w:t>
      </w:r>
      <m:oMath>
        <m:r>
          <w:rPr>
            <w:rFonts w:ascii="Cambria Math" w:hAnsi="Cambria Math"/>
            <w:szCs w:val="28"/>
          </w:rPr>
          <m:t xml:space="preserve"> ⊥BC  </m:t>
        </m:r>
      </m:oMath>
      <w:r>
        <w:rPr>
          <w:szCs w:val="28"/>
        </w:rPr>
        <w:t xml:space="preserve">  và </w:t>
      </w:r>
      <w:r w:rsidRPr="00991F8E">
        <w:rPr>
          <w:szCs w:val="28"/>
        </w:rPr>
        <w:t>BP là tia phân giác của góc A</w:t>
      </w:r>
      <m:oMath>
        <m:acc>
          <m:accPr>
            <m:ctrlPr>
              <w:rPr>
                <w:rFonts w:ascii="Cambria Math" w:hAnsi="Cambria Math"/>
                <w:i/>
                <w:szCs w:val="28"/>
              </w:rPr>
            </m:ctrlPr>
          </m:accPr>
          <m:e>
            <m:r>
              <w:rPr>
                <w:rFonts w:ascii="Cambria Math" w:hAnsi="Cambria Math"/>
                <w:szCs w:val="28"/>
              </w:rPr>
              <m:t>B</m:t>
            </m:r>
          </m:e>
        </m:acc>
        <m:r>
          <w:rPr>
            <w:rFonts w:ascii="Cambria Math" w:hAnsi="Cambria Math"/>
            <w:szCs w:val="28"/>
          </w:rPr>
          <m:t>C</m:t>
        </m:r>
      </m:oMath>
      <w:r>
        <w:rPr>
          <w:szCs w:val="28"/>
        </w:rPr>
        <w:t xml:space="preserve"> </w:t>
      </w:r>
      <w:r w:rsidRPr="00991F8E">
        <w:rPr>
          <w:szCs w:val="28"/>
        </w:rPr>
        <w:t xml:space="preserve"> </w:t>
      </w:r>
    </w:p>
    <w:p w:rsidR="00C950C1" w:rsidRDefault="00C950C1" w:rsidP="00C950C1">
      <w:pPr>
        <w:rPr>
          <w:szCs w:val="28"/>
          <w:lang w:val="en-US"/>
        </w:rPr>
      </w:pPr>
      <w:r>
        <w:rPr>
          <w:szCs w:val="28"/>
        </w:rPr>
        <w:t xml:space="preserve">    c/   </w:t>
      </w:r>
      <w:r w:rsidRPr="00991F8E">
        <w:rPr>
          <w:szCs w:val="28"/>
        </w:rPr>
        <w:t xml:space="preserve">Chứng minh : </w:t>
      </w:r>
      <w:r>
        <w:rPr>
          <w:szCs w:val="28"/>
        </w:rPr>
        <w:t xml:space="preserve"> </w:t>
      </w:r>
      <w:r w:rsidRPr="00991F8E">
        <w:rPr>
          <w:szCs w:val="28"/>
        </w:rPr>
        <w:t xml:space="preserve">PH.QA </w:t>
      </w:r>
      <m:oMath>
        <m:r>
          <w:rPr>
            <w:rFonts w:ascii="Cambria Math" w:hAnsi="Cambria Math"/>
            <w:szCs w:val="28"/>
          </w:rPr>
          <m:t>=</m:t>
        </m:r>
      </m:oMath>
      <w:r w:rsidRPr="00991F8E">
        <w:rPr>
          <w:szCs w:val="28"/>
        </w:rPr>
        <w:t xml:space="preserve"> QH.PA</w:t>
      </w:r>
    </w:p>
    <w:p w:rsidR="00C950C1" w:rsidRDefault="00C950C1" w:rsidP="00C950C1">
      <w:pPr>
        <w:jc w:val="center"/>
        <w:rPr>
          <w:b/>
          <w:szCs w:val="28"/>
          <w:lang w:val="en-US"/>
        </w:rPr>
      </w:pPr>
      <w:r w:rsidRPr="001E4B35">
        <w:rPr>
          <w:b/>
          <w:szCs w:val="28"/>
        </w:rPr>
        <w:t>H</w:t>
      </w:r>
      <w:r w:rsidRPr="001E4B35">
        <w:rPr>
          <w:b/>
          <w:szCs w:val="28"/>
          <w:lang w:val="en-US"/>
        </w:rPr>
        <w:t>ẾT</w:t>
      </w:r>
    </w:p>
    <w:p w:rsidR="00B7720C" w:rsidRPr="008C7EE3" w:rsidRDefault="00B7720C" w:rsidP="00B7720C">
      <w:pPr>
        <w:spacing w:line="360" w:lineRule="auto"/>
        <w:jc w:val="center"/>
        <w:rPr>
          <w:b/>
          <w:color w:val="000000"/>
          <w:sz w:val="26"/>
          <w:szCs w:val="26"/>
          <w:u w:val="single"/>
        </w:rPr>
      </w:pPr>
      <w:r w:rsidRPr="008C7EE3">
        <w:rPr>
          <w:b/>
          <w:color w:val="000000"/>
          <w:sz w:val="26"/>
          <w:szCs w:val="26"/>
          <w:u w:val="single"/>
        </w:rPr>
        <w:t>ĐÁP ÁN</w:t>
      </w:r>
      <w:r>
        <w:rPr>
          <w:b/>
          <w:color w:val="000000"/>
          <w:sz w:val="26"/>
          <w:szCs w:val="26"/>
          <w:u w:val="single"/>
        </w:rPr>
        <w:t xml:space="preserve"> SƠ LƯỢC</w:t>
      </w:r>
    </w:p>
    <w:tbl>
      <w:tblPr>
        <w:tblStyle w:val="TableGrid"/>
        <w:tblW w:w="9648" w:type="dxa"/>
        <w:tblLayout w:type="fixed"/>
        <w:tblLook w:val="01E0"/>
      </w:tblPr>
      <w:tblGrid>
        <w:gridCol w:w="1008"/>
        <w:gridCol w:w="7200"/>
        <w:gridCol w:w="1440"/>
      </w:tblGrid>
      <w:tr w:rsidR="00B7720C" w:rsidTr="003C175D">
        <w:tc>
          <w:tcPr>
            <w:tcW w:w="1008" w:type="dxa"/>
            <w:vAlign w:val="center"/>
          </w:tcPr>
          <w:p w:rsidR="00B7720C" w:rsidRDefault="00B7720C" w:rsidP="003C175D">
            <w:pPr>
              <w:spacing w:line="360" w:lineRule="auto"/>
              <w:jc w:val="center"/>
              <w:rPr>
                <w:b/>
                <w:sz w:val="26"/>
                <w:szCs w:val="26"/>
              </w:rPr>
            </w:pPr>
            <w:r>
              <w:rPr>
                <w:b/>
                <w:sz w:val="26"/>
                <w:szCs w:val="26"/>
              </w:rPr>
              <w:t>BÀI</w:t>
            </w:r>
          </w:p>
        </w:tc>
        <w:tc>
          <w:tcPr>
            <w:tcW w:w="7200" w:type="dxa"/>
            <w:vAlign w:val="center"/>
          </w:tcPr>
          <w:p w:rsidR="00B7720C" w:rsidRDefault="00B7720C" w:rsidP="003C175D">
            <w:pPr>
              <w:spacing w:line="360" w:lineRule="auto"/>
              <w:jc w:val="center"/>
              <w:rPr>
                <w:b/>
                <w:sz w:val="26"/>
                <w:szCs w:val="26"/>
              </w:rPr>
            </w:pPr>
            <w:r>
              <w:rPr>
                <w:b/>
                <w:sz w:val="26"/>
                <w:szCs w:val="26"/>
              </w:rPr>
              <w:t>ĐÁP ÁN</w:t>
            </w:r>
          </w:p>
        </w:tc>
        <w:tc>
          <w:tcPr>
            <w:tcW w:w="1440" w:type="dxa"/>
            <w:vAlign w:val="center"/>
          </w:tcPr>
          <w:p w:rsidR="00B7720C" w:rsidRDefault="00B7720C" w:rsidP="003C175D">
            <w:pPr>
              <w:spacing w:line="360" w:lineRule="auto"/>
              <w:jc w:val="center"/>
              <w:rPr>
                <w:b/>
                <w:sz w:val="26"/>
                <w:szCs w:val="26"/>
              </w:rPr>
            </w:pPr>
            <w:r>
              <w:rPr>
                <w:b/>
                <w:sz w:val="26"/>
                <w:szCs w:val="26"/>
              </w:rPr>
              <w:t>THANG ĐIỂM</w:t>
            </w:r>
          </w:p>
        </w:tc>
      </w:tr>
      <w:tr w:rsidR="00B7720C" w:rsidTr="003C175D">
        <w:trPr>
          <w:trHeight w:val="800"/>
        </w:trPr>
        <w:tc>
          <w:tcPr>
            <w:tcW w:w="1008" w:type="dxa"/>
          </w:tcPr>
          <w:p w:rsidR="00B7720C" w:rsidRDefault="00B7720C" w:rsidP="003C175D">
            <w:pPr>
              <w:spacing w:line="360" w:lineRule="auto"/>
              <w:rPr>
                <w:b/>
                <w:sz w:val="26"/>
                <w:szCs w:val="26"/>
              </w:rPr>
            </w:pPr>
            <w:r>
              <w:rPr>
                <w:b/>
                <w:sz w:val="26"/>
                <w:szCs w:val="26"/>
              </w:rPr>
              <w:t>Bài 1a</w:t>
            </w:r>
          </w:p>
          <w:p w:rsidR="00B7720C" w:rsidRDefault="00B7720C" w:rsidP="003C175D">
            <w:pPr>
              <w:spacing w:line="360" w:lineRule="auto"/>
              <w:rPr>
                <w:b/>
                <w:sz w:val="26"/>
                <w:szCs w:val="26"/>
              </w:rPr>
            </w:pPr>
          </w:p>
        </w:tc>
        <w:tc>
          <w:tcPr>
            <w:tcW w:w="7200" w:type="dxa"/>
          </w:tcPr>
          <w:p w:rsidR="00B7720C" w:rsidRDefault="00B7720C" w:rsidP="003C175D">
            <w:pPr>
              <w:spacing w:line="360" w:lineRule="auto"/>
              <w:rPr>
                <w:sz w:val="26"/>
                <w:szCs w:val="26"/>
              </w:rPr>
            </w:pPr>
          </w:p>
          <w:p w:rsidR="00B7720C" w:rsidRPr="00B7720C" w:rsidRDefault="00B7720C" w:rsidP="003C175D">
            <w:pPr>
              <w:spacing w:line="360" w:lineRule="auto"/>
              <w:rPr>
                <w:sz w:val="26"/>
                <w:szCs w:val="26"/>
                <w:lang w:val="en-US"/>
              </w:rPr>
            </w:pPr>
          </w:p>
          <w:p w:rsidR="00B7720C" w:rsidRPr="00D0390B" w:rsidRDefault="00B7720C" w:rsidP="00B7720C">
            <w:pPr>
              <w:rPr>
                <w:sz w:val="26"/>
                <w:szCs w:val="26"/>
                <w:lang w:val="fr-FR"/>
              </w:rPr>
            </w:pPr>
            <w:r w:rsidRPr="00D0390B">
              <w:rPr>
                <w:sz w:val="26"/>
                <w:szCs w:val="26"/>
                <w:lang w:val="fr-FR"/>
              </w:rPr>
              <w:t xml:space="preserve"> Vẽ đồ thị của các hàm số này trên cùng một mặt phẳng tọa độ Oxy</w:t>
            </w:r>
          </w:p>
          <w:p w:rsidR="00B7720C" w:rsidRPr="00D0390B" w:rsidRDefault="00B7720C" w:rsidP="00B7720C">
            <w:pPr>
              <w:ind w:left="720"/>
              <w:rPr>
                <w:sz w:val="26"/>
                <w:szCs w:val="26"/>
                <w:lang w:val="fr-FR"/>
              </w:rPr>
            </w:pPr>
            <w:r w:rsidRPr="00D0390B">
              <w:rPr>
                <w:sz w:val="26"/>
                <w:szCs w:val="26"/>
                <w:lang w:val="fr-FR"/>
              </w:rPr>
              <w:t xml:space="preserve">Lập bảng : </w:t>
            </w:r>
          </w:p>
          <w:tbl>
            <w:tblPr>
              <w:tblStyle w:val="TableGrid"/>
              <w:tblW w:w="7087" w:type="dxa"/>
              <w:tblLayout w:type="fixed"/>
              <w:tblLook w:val="01E0"/>
            </w:tblPr>
            <w:tblGrid>
              <w:gridCol w:w="1373"/>
              <w:gridCol w:w="903"/>
              <w:gridCol w:w="903"/>
              <w:gridCol w:w="3908"/>
            </w:tblGrid>
            <w:tr w:rsidR="00B7720C" w:rsidRPr="00D0390B" w:rsidTr="001925ED">
              <w:trPr>
                <w:trHeight w:val="275"/>
              </w:trPr>
              <w:tc>
                <w:tcPr>
                  <w:tcW w:w="1373" w:type="dxa"/>
                  <w:vAlign w:val="center"/>
                </w:tcPr>
                <w:p w:rsidR="00B7720C" w:rsidRPr="00D0390B" w:rsidRDefault="00B7720C" w:rsidP="003C175D">
                  <w:pPr>
                    <w:jc w:val="center"/>
                    <w:rPr>
                      <w:sz w:val="26"/>
                      <w:szCs w:val="26"/>
                      <w:lang w:val="fr-FR"/>
                    </w:rPr>
                  </w:pPr>
                  <w:r w:rsidRPr="00D0390B">
                    <w:rPr>
                      <w:sz w:val="26"/>
                      <w:szCs w:val="26"/>
                      <w:lang w:val="fr-FR"/>
                    </w:rPr>
                    <w:t>x</w:t>
                  </w:r>
                </w:p>
              </w:tc>
              <w:tc>
                <w:tcPr>
                  <w:tcW w:w="903" w:type="dxa"/>
                  <w:vAlign w:val="center"/>
                </w:tcPr>
                <w:p w:rsidR="00B7720C" w:rsidRPr="00D0390B" w:rsidRDefault="00B7720C" w:rsidP="003C175D">
                  <w:pPr>
                    <w:jc w:val="center"/>
                    <w:rPr>
                      <w:sz w:val="26"/>
                      <w:szCs w:val="26"/>
                      <w:lang w:val="fr-FR"/>
                    </w:rPr>
                  </w:pPr>
                  <w:r w:rsidRPr="00D0390B">
                    <w:rPr>
                      <w:sz w:val="26"/>
                      <w:szCs w:val="26"/>
                      <w:lang w:val="fr-FR"/>
                    </w:rPr>
                    <w:t>0</w:t>
                  </w:r>
                </w:p>
              </w:tc>
              <w:tc>
                <w:tcPr>
                  <w:tcW w:w="903" w:type="dxa"/>
                  <w:vAlign w:val="center"/>
                </w:tcPr>
                <w:p w:rsidR="00B7720C" w:rsidRPr="00D0390B" w:rsidRDefault="00B7720C" w:rsidP="003C175D">
                  <w:pPr>
                    <w:jc w:val="center"/>
                    <w:rPr>
                      <w:sz w:val="26"/>
                      <w:szCs w:val="26"/>
                      <w:lang w:val="fr-FR"/>
                    </w:rPr>
                  </w:pPr>
                  <w:r>
                    <w:rPr>
                      <w:sz w:val="26"/>
                      <w:szCs w:val="26"/>
                      <w:lang w:val="fr-FR"/>
                    </w:rPr>
                    <w:t>2</w:t>
                  </w:r>
                </w:p>
              </w:tc>
              <w:tc>
                <w:tcPr>
                  <w:tcW w:w="3908" w:type="dxa"/>
                  <w:vMerge w:val="restart"/>
                  <w:tcBorders>
                    <w:top w:val="nil"/>
                  </w:tcBorders>
                  <w:vAlign w:val="center"/>
                </w:tcPr>
                <w:p w:rsidR="00B7720C" w:rsidRPr="00D0390B" w:rsidRDefault="00B7720C" w:rsidP="003C175D">
                  <w:pPr>
                    <w:jc w:val="center"/>
                    <w:rPr>
                      <w:sz w:val="26"/>
                      <w:szCs w:val="26"/>
                      <w:lang w:val="fr-FR"/>
                    </w:rPr>
                  </w:pPr>
                </w:p>
                <w:p w:rsidR="00B7720C" w:rsidRPr="00D0390B" w:rsidRDefault="00B7720C" w:rsidP="003C175D">
                  <w:pPr>
                    <w:jc w:val="center"/>
                    <w:rPr>
                      <w:sz w:val="26"/>
                      <w:szCs w:val="26"/>
                      <w:lang w:val="fr-FR"/>
                    </w:rPr>
                  </w:pPr>
                </w:p>
              </w:tc>
            </w:tr>
            <w:tr w:rsidR="00B7720C" w:rsidRPr="00D0390B" w:rsidTr="001925ED">
              <w:trPr>
                <w:trHeight w:val="275"/>
              </w:trPr>
              <w:tc>
                <w:tcPr>
                  <w:tcW w:w="1373" w:type="dxa"/>
                  <w:vAlign w:val="center"/>
                </w:tcPr>
                <w:p w:rsidR="00B7720C" w:rsidRPr="00D0390B" w:rsidRDefault="00B7720C" w:rsidP="003C175D">
                  <w:pPr>
                    <w:jc w:val="center"/>
                    <w:rPr>
                      <w:sz w:val="26"/>
                      <w:szCs w:val="26"/>
                      <w:lang w:val="fr-FR"/>
                    </w:rPr>
                  </w:pPr>
                  <w:r w:rsidRPr="00D0390B">
                    <w:rPr>
                      <w:sz w:val="26"/>
                      <w:szCs w:val="26"/>
                      <w:lang w:val="fr-FR"/>
                    </w:rPr>
                    <w:t xml:space="preserve">y = </w:t>
                  </w:r>
                  <w:r>
                    <w:rPr>
                      <w:sz w:val="26"/>
                      <w:szCs w:val="26"/>
                      <w:lang w:val="fr-FR"/>
                    </w:rPr>
                    <w:t>3x -</w:t>
                  </w:r>
                  <w:r w:rsidRPr="00D0390B">
                    <w:rPr>
                      <w:sz w:val="26"/>
                      <w:szCs w:val="26"/>
                      <w:lang w:val="fr-FR"/>
                    </w:rPr>
                    <w:t xml:space="preserve"> 2</w:t>
                  </w:r>
                </w:p>
              </w:tc>
              <w:tc>
                <w:tcPr>
                  <w:tcW w:w="903" w:type="dxa"/>
                  <w:vAlign w:val="center"/>
                </w:tcPr>
                <w:p w:rsidR="00B7720C" w:rsidRPr="00D0390B" w:rsidRDefault="00B7720C" w:rsidP="003C175D">
                  <w:pPr>
                    <w:jc w:val="center"/>
                    <w:rPr>
                      <w:sz w:val="26"/>
                      <w:szCs w:val="26"/>
                      <w:lang w:val="fr-FR"/>
                    </w:rPr>
                  </w:pPr>
                  <w:r>
                    <w:rPr>
                      <w:sz w:val="26"/>
                      <w:szCs w:val="26"/>
                      <w:lang w:val="fr-FR"/>
                    </w:rPr>
                    <w:t>-</w:t>
                  </w:r>
                  <w:r w:rsidRPr="00D0390B">
                    <w:rPr>
                      <w:sz w:val="26"/>
                      <w:szCs w:val="26"/>
                      <w:lang w:val="fr-FR"/>
                    </w:rPr>
                    <w:t>2</w:t>
                  </w:r>
                </w:p>
              </w:tc>
              <w:tc>
                <w:tcPr>
                  <w:tcW w:w="903" w:type="dxa"/>
                  <w:vAlign w:val="center"/>
                </w:tcPr>
                <w:p w:rsidR="00B7720C" w:rsidRPr="00D0390B" w:rsidRDefault="00B7720C" w:rsidP="003C175D">
                  <w:pPr>
                    <w:jc w:val="center"/>
                    <w:rPr>
                      <w:sz w:val="26"/>
                      <w:szCs w:val="26"/>
                      <w:lang w:val="fr-FR"/>
                    </w:rPr>
                  </w:pPr>
                  <w:r>
                    <w:rPr>
                      <w:sz w:val="26"/>
                      <w:szCs w:val="26"/>
                      <w:lang w:val="fr-FR"/>
                    </w:rPr>
                    <w:t>4</w:t>
                  </w:r>
                </w:p>
              </w:tc>
              <w:tc>
                <w:tcPr>
                  <w:tcW w:w="3908" w:type="dxa"/>
                  <w:vMerge/>
                  <w:tcBorders>
                    <w:bottom w:val="nil"/>
                  </w:tcBorders>
                  <w:vAlign w:val="center"/>
                </w:tcPr>
                <w:p w:rsidR="00B7720C" w:rsidRPr="00D0390B" w:rsidRDefault="00B7720C" w:rsidP="003C175D">
                  <w:pPr>
                    <w:jc w:val="center"/>
                    <w:rPr>
                      <w:sz w:val="26"/>
                      <w:szCs w:val="26"/>
                      <w:lang w:val="fr-FR"/>
                    </w:rPr>
                  </w:pPr>
                </w:p>
              </w:tc>
            </w:tr>
          </w:tbl>
          <w:p w:rsidR="00B7720C" w:rsidRDefault="00B7720C" w:rsidP="00B7720C">
            <w:pPr>
              <w:ind w:left="720"/>
              <w:rPr>
                <w:sz w:val="26"/>
                <w:szCs w:val="26"/>
                <w:lang w:val="fr-FR"/>
              </w:rPr>
            </w:pPr>
          </w:p>
          <w:p w:rsidR="001925ED" w:rsidRPr="00D0390B" w:rsidRDefault="001925ED" w:rsidP="00B7720C">
            <w:pPr>
              <w:ind w:left="720"/>
              <w:rPr>
                <w:sz w:val="26"/>
                <w:szCs w:val="26"/>
                <w:lang w:val="fr-FR"/>
              </w:rPr>
            </w:pPr>
          </w:p>
          <w:tbl>
            <w:tblPr>
              <w:tblStyle w:val="TableGrid"/>
              <w:tblW w:w="6070" w:type="dxa"/>
              <w:tblLayout w:type="fixed"/>
              <w:tblLook w:val="01E0"/>
            </w:tblPr>
            <w:tblGrid>
              <w:gridCol w:w="1030"/>
              <w:gridCol w:w="1080"/>
              <w:gridCol w:w="990"/>
              <w:gridCol w:w="990"/>
              <w:gridCol w:w="990"/>
              <w:gridCol w:w="990"/>
            </w:tblGrid>
            <w:tr w:rsidR="00B7720C" w:rsidRPr="00D0390B" w:rsidTr="003C175D">
              <w:tc>
                <w:tcPr>
                  <w:tcW w:w="1030" w:type="dxa"/>
                  <w:vAlign w:val="center"/>
                </w:tcPr>
                <w:p w:rsidR="00B7720C" w:rsidRPr="00D0390B" w:rsidRDefault="00B7720C" w:rsidP="003C175D">
                  <w:pPr>
                    <w:jc w:val="center"/>
                    <w:rPr>
                      <w:sz w:val="26"/>
                      <w:szCs w:val="26"/>
                      <w:lang w:val="fr-FR"/>
                    </w:rPr>
                  </w:pPr>
                  <w:r w:rsidRPr="00D0390B">
                    <w:rPr>
                      <w:sz w:val="26"/>
                      <w:szCs w:val="26"/>
                      <w:lang w:val="fr-FR"/>
                    </w:rPr>
                    <w:t>x</w:t>
                  </w:r>
                </w:p>
              </w:tc>
              <w:tc>
                <w:tcPr>
                  <w:tcW w:w="1080" w:type="dxa"/>
                  <w:vAlign w:val="center"/>
                </w:tcPr>
                <w:p w:rsidR="00B7720C" w:rsidRPr="00D0390B" w:rsidRDefault="00B7720C" w:rsidP="003C175D">
                  <w:pPr>
                    <w:jc w:val="center"/>
                    <w:rPr>
                      <w:sz w:val="26"/>
                      <w:szCs w:val="26"/>
                      <w:lang w:val="fr-FR"/>
                    </w:rPr>
                  </w:pPr>
                  <w:r w:rsidRPr="00D0390B">
                    <w:rPr>
                      <w:sz w:val="26"/>
                      <w:szCs w:val="26"/>
                      <w:lang w:val="fr-FR"/>
                    </w:rPr>
                    <w:t>- 2</w:t>
                  </w:r>
                </w:p>
              </w:tc>
              <w:tc>
                <w:tcPr>
                  <w:tcW w:w="990" w:type="dxa"/>
                  <w:vAlign w:val="center"/>
                </w:tcPr>
                <w:p w:rsidR="00B7720C" w:rsidRPr="00D0390B" w:rsidRDefault="00B7720C" w:rsidP="003C175D">
                  <w:pPr>
                    <w:jc w:val="center"/>
                    <w:rPr>
                      <w:sz w:val="26"/>
                      <w:szCs w:val="26"/>
                      <w:lang w:val="fr-FR"/>
                    </w:rPr>
                  </w:pPr>
                  <w:r w:rsidRPr="00D0390B">
                    <w:rPr>
                      <w:sz w:val="26"/>
                      <w:szCs w:val="26"/>
                      <w:lang w:val="fr-FR"/>
                    </w:rPr>
                    <w:t>- 1</w:t>
                  </w:r>
                </w:p>
              </w:tc>
              <w:tc>
                <w:tcPr>
                  <w:tcW w:w="990" w:type="dxa"/>
                  <w:vAlign w:val="center"/>
                </w:tcPr>
                <w:p w:rsidR="00B7720C" w:rsidRPr="00D0390B" w:rsidRDefault="00B7720C" w:rsidP="003C175D">
                  <w:pPr>
                    <w:jc w:val="center"/>
                    <w:rPr>
                      <w:sz w:val="26"/>
                      <w:szCs w:val="26"/>
                      <w:lang w:val="fr-FR"/>
                    </w:rPr>
                  </w:pPr>
                  <w:r w:rsidRPr="00D0390B">
                    <w:rPr>
                      <w:sz w:val="26"/>
                      <w:szCs w:val="26"/>
                      <w:lang w:val="fr-FR"/>
                    </w:rPr>
                    <w:t>0</w:t>
                  </w:r>
                </w:p>
              </w:tc>
              <w:tc>
                <w:tcPr>
                  <w:tcW w:w="990" w:type="dxa"/>
                  <w:vAlign w:val="center"/>
                </w:tcPr>
                <w:p w:rsidR="00B7720C" w:rsidRPr="00D0390B" w:rsidRDefault="00B7720C" w:rsidP="003C175D">
                  <w:pPr>
                    <w:jc w:val="center"/>
                    <w:rPr>
                      <w:sz w:val="26"/>
                      <w:szCs w:val="26"/>
                      <w:lang w:val="fr-FR"/>
                    </w:rPr>
                  </w:pPr>
                  <w:r w:rsidRPr="00D0390B">
                    <w:rPr>
                      <w:sz w:val="26"/>
                      <w:szCs w:val="26"/>
                      <w:lang w:val="fr-FR"/>
                    </w:rPr>
                    <w:t>1</w:t>
                  </w:r>
                </w:p>
              </w:tc>
              <w:tc>
                <w:tcPr>
                  <w:tcW w:w="990" w:type="dxa"/>
                  <w:vAlign w:val="center"/>
                </w:tcPr>
                <w:p w:rsidR="00B7720C" w:rsidRPr="00D0390B" w:rsidRDefault="00B7720C" w:rsidP="003C175D">
                  <w:pPr>
                    <w:jc w:val="center"/>
                    <w:rPr>
                      <w:sz w:val="26"/>
                      <w:szCs w:val="26"/>
                      <w:lang w:val="fr-FR"/>
                    </w:rPr>
                  </w:pPr>
                  <w:r w:rsidRPr="00D0390B">
                    <w:rPr>
                      <w:sz w:val="26"/>
                      <w:szCs w:val="26"/>
                      <w:lang w:val="fr-FR"/>
                    </w:rPr>
                    <w:t>2</w:t>
                  </w:r>
                </w:p>
              </w:tc>
            </w:tr>
            <w:tr w:rsidR="00B7720C" w:rsidRPr="00D0390B" w:rsidTr="003C175D">
              <w:tc>
                <w:tcPr>
                  <w:tcW w:w="1030" w:type="dxa"/>
                  <w:vAlign w:val="center"/>
                </w:tcPr>
                <w:p w:rsidR="00B7720C" w:rsidRPr="00D0390B" w:rsidRDefault="00B7720C" w:rsidP="003C175D">
                  <w:pPr>
                    <w:jc w:val="center"/>
                    <w:rPr>
                      <w:sz w:val="26"/>
                      <w:szCs w:val="26"/>
                      <w:lang w:val="fr-FR"/>
                    </w:rPr>
                  </w:pPr>
                  <w:r w:rsidRPr="00D0390B">
                    <w:rPr>
                      <w:sz w:val="26"/>
                      <w:szCs w:val="26"/>
                      <w:lang w:val="fr-FR"/>
                    </w:rPr>
                    <w:lastRenderedPageBreak/>
                    <w:t>y = x</w:t>
                  </w:r>
                  <w:r w:rsidRPr="00D0390B">
                    <w:rPr>
                      <w:sz w:val="26"/>
                      <w:szCs w:val="26"/>
                      <w:vertAlign w:val="superscript"/>
                      <w:lang w:val="fr-FR"/>
                    </w:rPr>
                    <w:t xml:space="preserve">2 </w:t>
                  </w:r>
                </w:p>
              </w:tc>
              <w:tc>
                <w:tcPr>
                  <w:tcW w:w="1080" w:type="dxa"/>
                  <w:vAlign w:val="center"/>
                </w:tcPr>
                <w:p w:rsidR="00B7720C" w:rsidRPr="00D0390B" w:rsidRDefault="00B7720C" w:rsidP="003C175D">
                  <w:pPr>
                    <w:jc w:val="center"/>
                    <w:rPr>
                      <w:sz w:val="26"/>
                      <w:szCs w:val="26"/>
                      <w:lang w:val="fr-FR"/>
                    </w:rPr>
                  </w:pPr>
                  <w:r w:rsidRPr="00D0390B">
                    <w:rPr>
                      <w:sz w:val="26"/>
                      <w:szCs w:val="26"/>
                      <w:lang w:val="fr-FR"/>
                    </w:rPr>
                    <w:t>4</w:t>
                  </w:r>
                </w:p>
              </w:tc>
              <w:tc>
                <w:tcPr>
                  <w:tcW w:w="990" w:type="dxa"/>
                  <w:vAlign w:val="center"/>
                </w:tcPr>
                <w:p w:rsidR="00B7720C" w:rsidRPr="00D0390B" w:rsidRDefault="00B7720C" w:rsidP="003C175D">
                  <w:pPr>
                    <w:jc w:val="center"/>
                    <w:rPr>
                      <w:sz w:val="26"/>
                      <w:szCs w:val="26"/>
                      <w:lang w:val="fr-FR"/>
                    </w:rPr>
                  </w:pPr>
                  <w:r w:rsidRPr="00D0390B">
                    <w:rPr>
                      <w:sz w:val="26"/>
                      <w:szCs w:val="26"/>
                      <w:lang w:val="fr-FR"/>
                    </w:rPr>
                    <w:t>1</w:t>
                  </w:r>
                </w:p>
              </w:tc>
              <w:tc>
                <w:tcPr>
                  <w:tcW w:w="990" w:type="dxa"/>
                  <w:vAlign w:val="center"/>
                </w:tcPr>
                <w:p w:rsidR="00B7720C" w:rsidRPr="00D0390B" w:rsidRDefault="00B7720C" w:rsidP="003C175D">
                  <w:pPr>
                    <w:jc w:val="center"/>
                    <w:rPr>
                      <w:sz w:val="26"/>
                      <w:szCs w:val="26"/>
                      <w:lang w:val="fr-FR"/>
                    </w:rPr>
                  </w:pPr>
                  <w:r w:rsidRPr="00D0390B">
                    <w:rPr>
                      <w:sz w:val="26"/>
                      <w:szCs w:val="26"/>
                      <w:lang w:val="fr-FR"/>
                    </w:rPr>
                    <w:t>0</w:t>
                  </w:r>
                </w:p>
              </w:tc>
              <w:tc>
                <w:tcPr>
                  <w:tcW w:w="990" w:type="dxa"/>
                  <w:vAlign w:val="center"/>
                </w:tcPr>
                <w:p w:rsidR="00B7720C" w:rsidRPr="00D0390B" w:rsidRDefault="00B7720C" w:rsidP="003C175D">
                  <w:pPr>
                    <w:jc w:val="center"/>
                    <w:rPr>
                      <w:sz w:val="26"/>
                      <w:szCs w:val="26"/>
                      <w:lang w:val="fr-FR"/>
                    </w:rPr>
                  </w:pPr>
                  <w:r w:rsidRPr="00D0390B">
                    <w:rPr>
                      <w:sz w:val="26"/>
                      <w:szCs w:val="26"/>
                      <w:lang w:val="fr-FR"/>
                    </w:rPr>
                    <w:t>1</w:t>
                  </w:r>
                </w:p>
              </w:tc>
              <w:tc>
                <w:tcPr>
                  <w:tcW w:w="990" w:type="dxa"/>
                  <w:vAlign w:val="center"/>
                </w:tcPr>
                <w:p w:rsidR="00B7720C" w:rsidRPr="00D0390B" w:rsidRDefault="00B7720C" w:rsidP="003C175D">
                  <w:pPr>
                    <w:jc w:val="center"/>
                    <w:rPr>
                      <w:sz w:val="26"/>
                      <w:szCs w:val="26"/>
                      <w:lang w:val="fr-FR"/>
                    </w:rPr>
                  </w:pPr>
                  <w:r w:rsidRPr="00D0390B">
                    <w:rPr>
                      <w:sz w:val="26"/>
                      <w:szCs w:val="26"/>
                      <w:lang w:val="fr-FR"/>
                    </w:rPr>
                    <w:t>4</w:t>
                  </w:r>
                </w:p>
              </w:tc>
            </w:tr>
          </w:tbl>
          <w:p w:rsidR="00B7720C" w:rsidRPr="00B7720C" w:rsidRDefault="00B7720C" w:rsidP="003C175D">
            <w:pPr>
              <w:spacing w:line="360" w:lineRule="auto"/>
              <w:rPr>
                <w:lang w:val="en-US"/>
              </w:rPr>
            </w:pPr>
          </w:p>
        </w:tc>
        <w:tc>
          <w:tcPr>
            <w:tcW w:w="1440" w:type="dxa"/>
          </w:tcPr>
          <w:p w:rsidR="00B7720C" w:rsidRPr="00596DE8" w:rsidRDefault="00B7720C" w:rsidP="003C175D">
            <w:pPr>
              <w:spacing w:line="360" w:lineRule="auto"/>
              <w:rPr>
                <w:sz w:val="26"/>
                <w:szCs w:val="26"/>
              </w:rPr>
            </w:pPr>
            <w:r>
              <w:rPr>
                <w:b/>
                <w:sz w:val="26"/>
                <w:szCs w:val="26"/>
              </w:rPr>
              <w:lastRenderedPageBreak/>
              <w:t>1 điểm</w:t>
            </w:r>
          </w:p>
        </w:tc>
      </w:tr>
      <w:tr w:rsidR="00B7720C" w:rsidTr="003C175D">
        <w:tc>
          <w:tcPr>
            <w:tcW w:w="1008" w:type="dxa"/>
          </w:tcPr>
          <w:p w:rsidR="00B7720C" w:rsidRDefault="00B7720C" w:rsidP="003C175D">
            <w:pPr>
              <w:spacing w:line="360" w:lineRule="auto"/>
              <w:rPr>
                <w:b/>
                <w:sz w:val="26"/>
                <w:szCs w:val="26"/>
              </w:rPr>
            </w:pPr>
            <w:r>
              <w:rPr>
                <w:b/>
                <w:sz w:val="26"/>
                <w:szCs w:val="26"/>
              </w:rPr>
              <w:lastRenderedPageBreak/>
              <w:t>Bài 1b</w:t>
            </w:r>
          </w:p>
          <w:p w:rsidR="00B7720C" w:rsidRDefault="00B7720C" w:rsidP="003C175D">
            <w:pPr>
              <w:spacing w:line="360" w:lineRule="auto"/>
              <w:rPr>
                <w:b/>
                <w:sz w:val="26"/>
                <w:szCs w:val="26"/>
              </w:rPr>
            </w:pPr>
          </w:p>
        </w:tc>
        <w:tc>
          <w:tcPr>
            <w:tcW w:w="7200" w:type="dxa"/>
          </w:tcPr>
          <w:p w:rsidR="00B7720C" w:rsidRPr="00B7720C" w:rsidRDefault="00B7720C" w:rsidP="003C175D">
            <w:pPr>
              <w:spacing w:line="360" w:lineRule="auto"/>
              <w:rPr>
                <w:sz w:val="26"/>
                <w:szCs w:val="26"/>
                <w:lang w:val="en-US"/>
              </w:rPr>
            </w:pPr>
            <w:r>
              <w:rPr>
                <w:sz w:val="26"/>
                <w:szCs w:val="26"/>
                <w:lang w:val="en-US"/>
              </w:rPr>
              <w:t xml:space="preserve">  A( 1,1) và B( 2,4)</w:t>
            </w:r>
          </w:p>
        </w:tc>
        <w:tc>
          <w:tcPr>
            <w:tcW w:w="1440" w:type="dxa"/>
          </w:tcPr>
          <w:p w:rsidR="00B7720C" w:rsidRPr="00596DE8" w:rsidRDefault="00B7720C" w:rsidP="003C175D">
            <w:pPr>
              <w:spacing w:line="360" w:lineRule="auto"/>
              <w:rPr>
                <w:sz w:val="26"/>
                <w:szCs w:val="26"/>
              </w:rPr>
            </w:pPr>
            <w:r>
              <w:rPr>
                <w:b/>
                <w:sz w:val="26"/>
                <w:szCs w:val="26"/>
              </w:rPr>
              <w:t>0,5 điểm</w:t>
            </w:r>
          </w:p>
        </w:tc>
      </w:tr>
      <w:tr w:rsidR="00B7720C" w:rsidTr="003C175D">
        <w:trPr>
          <w:trHeight w:val="575"/>
        </w:trPr>
        <w:tc>
          <w:tcPr>
            <w:tcW w:w="1008" w:type="dxa"/>
          </w:tcPr>
          <w:p w:rsidR="00B7720C" w:rsidRPr="006F63E4" w:rsidRDefault="00B7720C" w:rsidP="003C175D">
            <w:pPr>
              <w:spacing w:line="360" w:lineRule="auto"/>
              <w:rPr>
                <w:b/>
                <w:sz w:val="26"/>
                <w:szCs w:val="26"/>
                <w:lang w:val="en-US"/>
              </w:rPr>
            </w:pPr>
            <w:r>
              <w:rPr>
                <w:b/>
                <w:sz w:val="26"/>
                <w:szCs w:val="26"/>
              </w:rPr>
              <w:t>Bài 2</w:t>
            </w:r>
          </w:p>
        </w:tc>
        <w:tc>
          <w:tcPr>
            <w:tcW w:w="7200" w:type="dxa"/>
          </w:tcPr>
          <w:p w:rsidR="00B7720C" w:rsidRPr="00AE47FF" w:rsidRDefault="00B7720C" w:rsidP="00B7720C">
            <w:pPr>
              <w:spacing w:after="0" w:line="240" w:lineRule="auto"/>
              <w:rPr>
                <w:rFonts w:ascii="Times New Roman" w:hAnsi="Times New Roman"/>
                <w:sz w:val="26"/>
                <w:szCs w:val="26"/>
              </w:rPr>
            </w:pPr>
            <w:r w:rsidRPr="00AE47FF">
              <w:rPr>
                <w:rFonts w:ascii="Times New Roman" w:hAnsi="Times New Roman"/>
                <w:sz w:val="26"/>
                <w:szCs w:val="26"/>
              </w:rPr>
              <w:t xml:space="preserve">Theo định lí Vi – ét, ta có: </w:t>
            </w:r>
            <w:r w:rsidRPr="00AE47FF">
              <w:rPr>
                <w:rFonts w:ascii="Times New Roman" w:hAnsi="Times New Roman" w:cs="Times New Roman"/>
                <w:position w:val="-26"/>
                <w:sz w:val="26"/>
                <w:szCs w:val="26"/>
              </w:rPr>
              <w:object w:dxaOrig="34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74pt;height:35.15pt" o:ole="">
                  <v:imagedata r:id="rId6" o:title=""/>
                </v:shape>
                <o:OLEObject Type="Embed" ProgID="Equation.DSMT4" ShapeID="_x0000_i1026" DrawAspect="Content" ObjectID="_1674024861" r:id="rId7"/>
              </w:object>
            </w:r>
          </w:p>
          <w:p w:rsidR="00B7720C" w:rsidRPr="00AE47FF" w:rsidRDefault="00B7720C" w:rsidP="00B7720C">
            <w:pPr>
              <w:spacing w:after="0" w:line="240" w:lineRule="auto"/>
              <w:rPr>
                <w:rFonts w:ascii="Times New Roman" w:hAnsi="Times New Roman"/>
                <w:sz w:val="26"/>
                <w:szCs w:val="26"/>
              </w:rPr>
            </w:pPr>
          </w:p>
          <w:p w:rsidR="00D33129" w:rsidRPr="00337B5B" w:rsidRDefault="00D33129" w:rsidP="00D33129">
            <w:pPr>
              <w:tabs>
                <w:tab w:val="left" w:pos="1590"/>
              </w:tabs>
              <w:spacing w:line="360" w:lineRule="auto"/>
              <w:rPr>
                <w:sz w:val="26"/>
                <w:szCs w:val="26"/>
              </w:rPr>
            </w:pPr>
            <w:r w:rsidRPr="00337B5B">
              <w:rPr>
                <w:rFonts w:ascii="Times New Roman" w:hAnsi="Times New Roman" w:cs="Times New Roman"/>
                <w:position w:val="-28"/>
                <w:sz w:val="26"/>
                <w:szCs w:val="26"/>
              </w:rPr>
              <w:object w:dxaOrig="4560" w:dyaOrig="720">
                <v:shape id="_x0000_i1027" type="#_x0000_t75" style="width:228pt;height:36pt" o:ole="">
                  <v:imagedata r:id="rId8" o:title=""/>
                </v:shape>
                <o:OLEObject Type="Embed" ProgID="Equation.DSMT4" ShapeID="_x0000_i1027" DrawAspect="Content" ObjectID="_1674024862" r:id="rId9"/>
              </w:object>
            </w:r>
          </w:p>
          <w:p w:rsidR="00D33129" w:rsidRPr="00D33129" w:rsidRDefault="00D33129" w:rsidP="00D33129">
            <w:pPr>
              <w:rPr>
                <w:szCs w:val="28"/>
                <w:lang w:val="en-US"/>
              </w:rPr>
            </w:pPr>
            <w:r>
              <w:rPr>
                <w:szCs w:val="28"/>
                <w:lang w:val="en-US"/>
              </w:rPr>
              <w:t xml:space="preserve">               A = </w:t>
            </w:r>
            <w:r w:rsidRPr="00F12FE0">
              <w:rPr>
                <w:rFonts w:ascii="Times New Roman" w:hAnsi="Times New Roman" w:cs="Times New Roman"/>
                <w:szCs w:val="28"/>
              </w:rPr>
              <w:t xml:space="preserve"> </w:t>
            </w:r>
            <m:oMath>
              <m:f>
                <m:fPr>
                  <m:ctrlPr>
                    <w:rPr>
                      <w:rFonts w:ascii="Cambria Math" w:hAnsi="Times New Roman" w:cs="Times New Roman"/>
                      <w:i/>
                      <w:szCs w:val="28"/>
                    </w:rPr>
                  </m:ctrlPr>
                </m:fPr>
                <m:num>
                  <m:sSub>
                    <m:sSubPr>
                      <m:ctrlPr>
                        <w:rPr>
                          <w:rFonts w:ascii="Cambria Math" w:hAnsi="Times New Roman" w:cs="Times New Roman"/>
                          <w:i/>
                          <w:szCs w:val="28"/>
                        </w:rPr>
                      </m:ctrlPr>
                    </m:sSubPr>
                    <m:e>
                      <m:r>
                        <w:rPr>
                          <w:rFonts w:ascii="Cambria Math" w:hAnsi="Cambria Math" w:cs="Times New Roman"/>
                          <w:szCs w:val="28"/>
                        </w:rPr>
                        <m:t>x</m:t>
                      </m:r>
                    </m:e>
                    <m:sub>
                      <m:r>
                        <w:rPr>
                          <w:rFonts w:ascii="Cambria Math" w:hAnsi="Times New Roman" w:cs="Times New Roman"/>
                          <w:szCs w:val="28"/>
                        </w:rPr>
                        <m:t>1</m:t>
                      </m:r>
                    </m:sub>
                  </m:sSub>
                </m:num>
                <m:den>
                  <m:sSub>
                    <m:sSubPr>
                      <m:ctrlPr>
                        <w:rPr>
                          <w:rFonts w:ascii="Cambria Math" w:hAnsi="Times New Roman" w:cs="Times New Roman"/>
                          <w:i/>
                          <w:szCs w:val="28"/>
                        </w:rPr>
                      </m:ctrlPr>
                    </m:sSubPr>
                    <m:e>
                      <m:r>
                        <w:rPr>
                          <w:rFonts w:ascii="Cambria Math" w:hAnsi="Cambria Math" w:cs="Times New Roman"/>
                          <w:szCs w:val="28"/>
                        </w:rPr>
                        <m:t>x</m:t>
                      </m:r>
                    </m:e>
                    <m:sub>
                      <m:r>
                        <w:rPr>
                          <w:rFonts w:ascii="Cambria Math" w:hAnsi="Times New Roman" w:cs="Times New Roman"/>
                          <w:szCs w:val="28"/>
                        </w:rPr>
                        <m:t>2</m:t>
                      </m:r>
                    </m:sub>
                  </m:sSub>
                </m:den>
              </m:f>
              <m:r>
                <w:rPr>
                  <w:rFonts w:ascii="Cambria Math" w:hAnsi="Times New Roman" w:cs="Times New Roman"/>
                  <w:szCs w:val="28"/>
                </w:rPr>
                <m:t>+</m:t>
              </m:r>
              <m:f>
                <m:fPr>
                  <m:ctrlPr>
                    <w:rPr>
                      <w:rFonts w:ascii="Cambria Math" w:hAnsi="Times New Roman" w:cs="Times New Roman"/>
                      <w:i/>
                      <w:szCs w:val="28"/>
                    </w:rPr>
                  </m:ctrlPr>
                </m:fPr>
                <m:num>
                  <m:sSub>
                    <m:sSubPr>
                      <m:ctrlPr>
                        <w:rPr>
                          <w:rFonts w:ascii="Cambria Math" w:hAnsi="Times New Roman" w:cs="Times New Roman"/>
                          <w:i/>
                          <w:szCs w:val="28"/>
                        </w:rPr>
                      </m:ctrlPr>
                    </m:sSubPr>
                    <m:e>
                      <m:r>
                        <w:rPr>
                          <w:rFonts w:ascii="Cambria Math" w:hAnsi="Cambria Math" w:cs="Times New Roman"/>
                          <w:szCs w:val="28"/>
                        </w:rPr>
                        <m:t>x</m:t>
                      </m:r>
                    </m:e>
                    <m:sub>
                      <m:r>
                        <w:rPr>
                          <w:rFonts w:ascii="Cambria Math" w:hAnsi="Times New Roman" w:cs="Times New Roman"/>
                          <w:szCs w:val="28"/>
                        </w:rPr>
                        <m:t>2</m:t>
                      </m:r>
                    </m:sub>
                  </m:sSub>
                </m:num>
                <m:den>
                  <m:sSub>
                    <m:sSubPr>
                      <m:ctrlPr>
                        <w:rPr>
                          <w:rFonts w:ascii="Cambria Math" w:hAnsi="Times New Roman" w:cs="Times New Roman"/>
                          <w:i/>
                          <w:szCs w:val="28"/>
                        </w:rPr>
                      </m:ctrlPr>
                    </m:sSubPr>
                    <m:e>
                      <m:r>
                        <w:rPr>
                          <w:rFonts w:ascii="Cambria Math" w:hAnsi="Cambria Math" w:cs="Times New Roman"/>
                          <w:szCs w:val="28"/>
                        </w:rPr>
                        <m:t>x</m:t>
                      </m:r>
                    </m:e>
                    <m:sub>
                      <m:r>
                        <w:rPr>
                          <w:rFonts w:ascii="Cambria Math" w:hAnsi="Times New Roman" w:cs="Times New Roman"/>
                          <w:szCs w:val="28"/>
                        </w:rPr>
                        <m:t>1</m:t>
                      </m:r>
                    </m:sub>
                  </m:sSub>
                </m:den>
              </m:f>
            </m:oMath>
            <w:r>
              <w:rPr>
                <w:rFonts w:ascii="Times New Roman" w:hAnsi="Times New Roman" w:cs="Times New Roman"/>
                <w:szCs w:val="28"/>
                <w:lang w:val="en-US"/>
              </w:rPr>
              <w:t xml:space="preserve"> = </w:t>
            </w:r>
            <m:oMath>
              <m:f>
                <m:fPr>
                  <m:ctrlPr>
                    <w:rPr>
                      <w:rFonts w:ascii="Cambria Math" w:hAnsi="Cambria Math" w:cs="Times New Roman"/>
                      <w:i/>
                      <w:szCs w:val="28"/>
                      <w:lang w:val="en-US"/>
                    </w:rPr>
                  </m:ctrlPr>
                </m:fPr>
                <m:num>
                  <m:r>
                    <w:rPr>
                      <w:rFonts w:ascii="Cambria Math" w:hAnsi="Cambria Math" w:cs="Times New Roman"/>
                      <w:szCs w:val="28"/>
                      <w:lang w:val="en-US"/>
                    </w:rPr>
                    <m:t>-46</m:t>
                  </m:r>
                </m:num>
                <m:den>
                  <m:r>
                    <w:rPr>
                      <w:rFonts w:ascii="Cambria Math" w:hAnsi="Cambria Math" w:cs="Times New Roman"/>
                      <w:szCs w:val="28"/>
                      <w:lang w:val="en-US"/>
                    </w:rPr>
                    <m:t>21</m:t>
                  </m:r>
                </m:den>
              </m:f>
            </m:oMath>
          </w:p>
          <w:p w:rsidR="00D33129" w:rsidRPr="00D33129" w:rsidRDefault="00D33129" w:rsidP="00D33129">
            <w:pPr>
              <w:rPr>
                <w:sz w:val="26"/>
                <w:szCs w:val="26"/>
                <w:lang w:val="en-US"/>
              </w:rPr>
            </w:pPr>
          </w:p>
          <w:p w:rsidR="00B7720C" w:rsidRPr="00B7720C" w:rsidRDefault="00B7720C" w:rsidP="003C175D">
            <w:pPr>
              <w:spacing w:line="360" w:lineRule="auto"/>
              <w:rPr>
                <w:rFonts w:ascii="Times New Roman" w:hAnsi="Times New Roman" w:cs="Times New Roman"/>
                <w:sz w:val="26"/>
                <w:szCs w:val="26"/>
              </w:rPr>
            </w:pPr>
          </w:p>
        </w:tc>
        <w:tc>
          <w:tcPr>
            <w:tcW w:w="1440" w:type="dxa"/>
          </w:tcPr>
          <w:p w:rsidR="00B7720C" w:rsidRPr="008C7EE3" w:rsidRDefault="00B7720C" w:rsidP="003C175D">
            <w:pPr>
              <w:spacing w:line="360" w:lineRule="auto"/>
              <w:rPr>
                <w:sz w:val="26"/>
                <w:szCs w:val="26"/>
              </w:rPr>
            </w:pPr>
            <w:r>
              <w:rPr>
                <w:b/>
                <w:sz w:val="26"/>
                <w:szCs w:val="26"/>
              </w:rPr>
              <w:t>1 điểm</w:t>
            </w:r>
          </w:p>
        </w:tc>
      </w:tr>
      <w:tr w:rsidR="00B7720C" w:rsidTr="003C175D">
        <w:tc>
          <w:tcPr>
            <w:tcW w:w="1008" w:type="dxa"/>
          </w:tcPr>
          <w:p w:rsidR="00B7720C" w:rsidRPr="006F63E4" w:rsidRDefault="00B7720C" w:rsidP="003C175D">
            <w:pPr>
              <w:spacing w:line="360" w:lineRule="auto"/>
              <w:rPr>
                <w:b/>
                <w:sz w:val="26"/>
                <w:szCs w:val="26"/>
                <w:lang w:val="en-US"/>
              </w:rPr>
            </w:pPr>
            <w:r>
              <w:rPr>
                <w:b/>
                <w:sz w:val="26"/>
                <w:szCs w:val="26"/>
              </w:rPr>
              <w:t xml:space="preserve">Bài </w:t>
            </w:r>
            <w:r w:rsidR="006F63E4">
              <w:rPr>
                <w:b/>
                <w:sz w:val="26"/>
                <w:szCs w:val="26"/>
                <w:lang w:val="en-US"/>
              </w:rPr>
              <w:t>3</w:t>
            </w:r>
            <w:r w:rsidR="001F3EE3">
              <w:rPr>
                <w:b/>
                <w:sz w:val="26"/>
                <w:szCs w:val="26"/>
                <w:lang w:val="en-US"/>
              </w:rPr>
              <w:t>a</w:t>
            </w:r>
          </w:p>
        </w:tc>
        <w:tc>
          <w:tcPr>
            <w:tcW w:w="7200" w:type="dxa"/>
          </w:tcPr>
          <w:p w:rsidR="00B7720C" w:rsidRPr="0089678B" w:rsidRDefault="0089678B" w:rsidP="003C175D">
            <w:pPr>
              <w:spacing w:line="360" w:lineRule="auto"/>
              <w:rPr>
                <w:rFonts w:ascii="Times New Roman" w:hAnsi="Times New Roman" w:cs="Times New Roman"/>
                <w:sz w:val="26"/>
                <w:szCs w:val="26"/>
                <w:lang w:val="en-US"/>
              </w:rPr>
            </w:pPr>
            <w:r>
              <w:rPr>
                <w:rFonts w:eastAsia="Calibri"/>
                <w:szCs w:val="28"/>
                <w:lang w:val="en-US"/>
              </w:rPr>
              <w:t xml:space="preserve"> Số mililit</w:t>
            </w:r>
            <w:r w:rsidRPr="001E4B35">
              <w:rPr>
                <w:rFonts w:eastAsia="Calibri"/>
                <w:szCs w:val="28"/>
              </w:rPr>
              <w:t xml:space="preserve"> mỗi loại dung dịch</w:t>
            </w:r>
            <w:r>
              <w:rPr>
                <w:rFonts w:eastAsia="Calibri"/>
                <w:szCs w:val="28"/>
                <w:lang w:val="en-US"/>
              </w:rPr>
              <w:t xml:space="preserve"> là 400ml và 600ml</w:t>
            </w:r>
          </w:p>
        </w:tc>
        <w:tc>
          <w:tcPr>
            <w:tcW w:w="1440" w:type="dxa"/>
          </w:tcPr>
          <w:p w:rsidR="00B7720C" w:rsidRDefault="001F3EE3" w:rsidP="003C175D">
            <w:pPr>
              <w:spacing w:line="360" w:lineRule="auto"/>
              <w:rPr>
                <w:b/>
                <w:sz w:val="26"/>
                <w:szCs w:val="26"/>
              </w:rPr>
            </w:pPr>
            <w:r>
              <w:rPr>
                <w:b/>
                <w:sz w:val="26"/>
                <w:szCs w:val="26"/>
                <w:lang w:val="en-US"/>
              </w:rPr>
              <w:t>1</w:t>
            </w:r>
            <w:r w:rsidR="00B7720C">
              <w:rPr>
                <w:b/>
                <w:sz w:val="26"/>
                <w:szCs w:val="26"/>
              </w:rPr>
              <w:t xml:space="preserve"> điểm</w:t>
            </w:r>
          </w:p>
        </w:tc>
      </w:tr>
      <w:tr w:rsidR="00B7720C" w:rsidTr="003C175D">
        <w:tc>
          <w:tcPr>
            <w:tcW w:w="1008" w:type="dxa"/>
          </w:tcPr>
          <w:p w:rsidR="00B7720C" w:rsidRPr="001F3EE3" w:rsidRDefault="00B7720C" w:rsidP="003C175D">
            <w:pPr>
              <w:spacing w:line="360" w:lineRule="auto"/>
              <w:rPr>
                <w:b/>
                <w:sz w:val="26"/>
                <w:szCs w:val="26"/>
                <w:lang w:val="en-US"/>
              </w:rPr>
            </w:pPr>
            <w:r>
              <w:rPr>
                <w:b/>
                <w:sz w:val="26"/>
                <w:szCs w:val="26"/>
              </w:rPr>
              <w:t>Bài 3</w:t>
            </w:r>
            <w:r w:rsidR="001F3EE3">
              <w:rPr>
                <w:b/>
                <w:sz w:val="26"/>
                <w:szCs w:val="26"/>
                <w:lang w:val="en-US"/>
              </w:rPr>
              <w:t>b</w:t>
            </w:r>
          </w:p>
        </w:tc>
        <w:tc>
          <w:tcPr>
            <w:tcW w:w="7200" w:type="dxa"/>
          </w:tcPr>
          <w:p w:rsidR="00B7720C" w:rsidRPr="001B0533" w:rsidRDefault="001B0533" w:rsidP="003C175D">
            <w:pPr>
              <w:spacing w:line="360" w:lineRule="auto"/>
              <w:rPr>
                <w:sz w:val="26"/>
                <w:szCs w:val="26"/>
                <w:lang w:val="en-US"/>
              </w:rPr>
            </w:pPr>
            <w:r w:rsidRPr="001E4B35">
              <w:rPr>
                <w:rFonts w:eastAsia="Calibri"/>
                <w:szCs w:val="28"/>
              </w:rPr>
              <w:t>chiều dài sợi dây</w:t>
            </w:r>
            <w:r>
              <w:rPr>
                <w:rFonts w:eastAsia="Calibri"/>
                <w:szCs w:val="28"/>
                <w:lang w:val="en-US"/>
              </w:rPr>
              <w:t xml:space="preserve"> khoảng 22m</w:t>
            </w:r>
          </w:p>
        </w:tc>
        <w:tc>
          <w:tcPr>
            <w:tcW w:w="1440" w:type="dxa"/>
          </w:tcPr>
          <w:p w:rsidR="00B7720C" w:rsidRPr="00920E8F" w:rsidRDefault="001F3EE3" w:rsidP="003C175D">
            <w:pPr>
              <w:spacing w:line="360" w:lineRule="auto"/>
              <w:rPr>
                <w:sz w:val="26"/>
                <w:szCs w:val="26"/>
              </w:rPr>
            </w:pPr>
            <w:r>
              <w:rPr>
                <w:b/>
                <w:sz w:val="26"/>
                <w:szCs w:val="26"/>
                <w:lang w:val="en-US"/>
              </w:rPr>
              <w:t>1</w:t>
            </w:r>
            <w:r w:rsidR="00B7720C">
              <w:rPr>
                <w:b/>
                <w:sz w:val="26"/>
                <w:szCs w:val="26"/>
              </w:rPr>
              <w:t>điểm</w:t>
            </w:r>
          </w:p>
        </w:tc>
      </w:tr>
      <w:tr w:rsidR="00B7720C" w:rsidRPr="00CB4102" w:rsidTr="003C175D">
        <w:tc>
          <w:tcPr>
            <w:tcW w:w="1008" w:type="dxa"/>
          </w:tcPr>
          <w:p w:rsidR="00B7720C" w:rsidRDefault="00B7720C" w:rsidP="003C175D">
            <w:pPr>
              <w:spacing w:line="360" w:lineRule="auto"/>
              <w:rPr>
                <w:b/>
                <w:sz w:val="26"/>
                <w:szCs w:val="26"/>
              </w:rPr>
            </w:pPr>
            <w:r>
              <w:rPr>
                <w:b/>
                <w:sz w:val="26"/>
                <w:szCs w:val="26"/>
              </w:rPr>
              <w:t>Bài 4a</w:t>
            </w:r>
          </w:p>
        </w:tc>
        <w:tc>
          <w:tcPr>
            <w:tcW w:w="7200" w:type="dxa"/>
          </w:tcPr>
          <w:p w:rsidR="00B7720C" w:rsidRPr="00BD5D6C" w:rsidRDefault="00BD5D6C" w:rsidP="00BD5D6C">
            <w:pPr>
              <w:spacing w:line="360" w:lineRule="auto"/>
              <w:rPr>
                <w:sz w:val="26"/>
                <w:szCs w:val="26"/>
                <w:lang w:val="en-US"/>
              </w:rPr>
            </w:pPr>
            <w:r>
              <w:rPr>
                <w:szCs w:val="28"/>
              </w:rPr>
              <w:t xml:space="preserve">chiều dài </w:t>
            </w:r>
            <w:r>
              <w:rPr>
                <w:szCs w:val="28"/>
                <w:lang w:val="en-US"/>
              </w:rPr>
              <w:t>là 18m</w:t>
            </w:r>
            <w:r>
              <w:rPr>
                <w:szCs w:val="28"/>
              </w:rPr>
              <w:t xml:space="preserve">, chiều rộng </w:t>
            </w:r>
            <w:r>
              <w:rPr>
                <w:szCs w:val="28"/>
                <w:lang w:val="en-US"/>
              </w:rPr>
              <w:t>là 15m</w:t>
            </w:r>
          </w:p>
        </w:tc>
        <w:tc>
          <w:tcPr>
            <w:tcW w:w="1440" w:type="dxa"/>
          </w:tcPr>
          <w:p w:rsidR="00B7720C" w:rsidRPr="00CB4102" w:rsidRDefault="00B7720C" w:rsidP="003C175D">
            <w:pPr>
              <w:spacing w:line="360" w:lineRule="auto"/>
              <w:rPr>
                <w:b/>
                <w:sz w:val="26"/>
                <w:szCs w:val="26"/>
                <w:lang w:val="fr-FR"/>
              </w:rPr>
            </w:pPr>
            <w:r>
              <w:rPr>
                <w:b/>
                <w:sz w:val="26"/>
                <w:szCs w:val="26"/>
              </w:rPr>
              <w:t xml:space="preserve"> </w:t>
            </w:r>
            <w:r w:rsidR="006C550F">
              <w:rPr>
                <w:b/>
                <w:sz w:val="26"/>
                <w:szCs w:val="26"/>
                <w:lang w:val="en-US"/>
              </w:rPr>
              <w:t>0,75</w:t>
            </w:r>
            <w:r>
              <w:rPr>
                <w:b/>
                <w:sz w:val="26"/>
                <w:szCs w:val="26"/>
              </w:rPr>
              <w:t>điểm</w:t>
            </w:r>
          </w:p>
        </w:tc>
      </w:tr>
      <w:tr w:rsidR="00B7720C" w:rsidRPr="00182F11" w:rsidTr="003C175D">
        <w:tc>
          <w:tcPr>
            <w:tcW w:w="1008" w:type="dxa"/>
          </w:tcPr>
          <w:p w:rsidR="00B7720C" w:rsidRDefault="00B7720C" w:rsidP="003C175D">
            <w:pPr>
              <w:spacing w:line="360" w:lineRule="auto"/>
              <w:rPr>
                <w:b/>
                <w:sz w:val="26"/>
                <w:szCs w:val="26"/>
              </w:rPr>
            </w:pPr>
            <w:r>
              <w:rPr>
                <w:b/>
                <w:sz w:val="26"/>
                <w:szCs w:val="26"/>
              </w:rPr>
              <w:t>Bài 4b</w:t>
            </w:r>
          </w:p>
        </w:tc>
        <w:tc>
          <w:tcPr>
            <w:tcW w:w="7200" w:type="dxa"/>
          </w:tcPr>
          <w:p w:rsidR="00B7720C" w:rsidRPr="00BD5D6C" w:rsidRDefault="00033B6A" w:rsidP="003C175D">
            <w:pPr>
              <w:spacing w:line="360" w:lineRule="auto"/>
              <w:rPr>
                <w:sz w:val="26"/>
                <w:szCs w:val="26"/>
                <w:lang w:val="en-US"/>
              </w:rPr>
            </w:pPr>
            <w:r>
              <w:rPr>
                <w:szCs w:val="28"/>
              </w:rPr>
              <w:t xml:space="preserve"> </w:t>
            </w:r>
            <w:r>
              <w:rPr>
                <w:szCs w:val="28"/>
                <w:lang w:val="en-US"/>
              </w:rPr>
              <w:t>H</w:t>
            </w:r>
            <w:r w:rsidR="00BD5D6C">
              <w:rPr>
                <w:szCs w:val="28"/>
              </w:rPr>
              <w:t xml:space="preserve">ành khách thuê taxi của công ty trên đi quảng đường dài </w:t>
            </w:r>
            <w:r w:rsidR="001B5835">
              <w:rPr>
                <w:szCs w:val="28"/>
              </w:rPr>
              <w:t>50km</w:t>
            </w:r>
            <w:r w:rsidR="00BD5D6C">
              <w:rPr>
                <w:szCs w:val="28"/>
              </w:rPr>
              <w:t>, phải trả số tiền là</w:t>
            </w:r>
            <w:r w:rsidR="00BD5D6C">
              <w:rPr>
                <w:szCs w:val="28"/>
                <w:lang w:val="en-US"/>
              </w:rPr>
              <w:t xml:space="preserve"> 772000đồng.</w:t>
            </w:r>
          </w:p>
        </w:tc>
        <w:tc>
          <w:tcPr>
            <w:tcW w:w="1440" w:type="dxa"/>
          </w:tcPr>
          <w:p w:rsidR="00B7720C" w:rsidRPr="00182F11" w:rsidRDefault="006C550F" w:rsidP="003C175D">
            <w:pPr>
              <w:spacing w:line="360" w:lineRule="auto"/>
              <w:rPr>
                <w:b/>
                <w:sz w:val="26"/>
                <w:szCs w:val="26"/>
              </w:rPr>
            </w:pPr>
            <w:r>
              <w:rPr>
                <w:b/>
                <w:sz w:val="26"/>
                <w:szCs w:val="26"/>
                <w:lang w:val="en-US"/>
              </w:rPr>
              <w:t>0,75</w:t>
            </w:r>
            <w:r w:rsidR="00B7720C">
              <w:rPr>
                <w:b/>
                <w:sz w:val="26"/>
                <w:szCs w:val="26"/>
              </w:rPr>
              <w:t>điểm</w:t>
            </w:r>
          </w:p>
        </w:tc>
      </w:tr>
      <w:tr w:rsidR="00B7720C" w:rsidTr="003C175D">
        <w:tc>
          <w:tcPr>
            <w:tcW w:w="1008" w:type="dxa"/>
          </w:tcPr>
          <w:p w:rsidR="00B7720C" w:rsidRPr="001F3EE3" w:rsidRDefault="00B7720C" w:rsidP="003C175D">
            <w:pPr>
              <w:spacing w:line="360" w:lineRule="auto"/>
              <w:rPr>
                <w:b/>
                <w:sz w:val="26"/>
                <w:szCs w:val="26"/>
                <w:lang w:val="en-US"/>
              </w:rPr>
            </w:pPr>
            <w:r>
              <w:rPr>
                <w:b/>
                <w:sz w:val="26"/>
                <w:szCs w:val="26"/>
              </w:rPr>
              <w:t>Bài 5</w:t>
            </w:r>
            <w:r w:rsidR="001F3EE3">
              <w:rPr>
                <w:b/>
                <w:sz w:val="26"/>
                <w:szCs w:val="26"/>
                <w:lang w:val="en-US"/>
              </w:rPr>
              <w:t>a</w:t>
            </w:r>
          </w:p>
        </w:tc>
        <w:tc>
          <w:tcPr>
            <w:tcW w:w="7200" w:type="dxa"/>
          </w:tcPr>
          <w:p w:rsidR="00B7720C" w:rsidRDefault="00BD5D6C" w:rsidP="003C175D">
            <w:pPr>
              <w:spacing w:line="360" w:lineRule="auto"/>
              <w:rPr>
                <w:szCs w:val="28"/>
                <w:lang w:val="en-US"/>
              </w:rPr>
            </w:pPr>
            <w:r>
              <w:rPr>
                <w:szCs w:val="28"/>
                <w:lang w:val="en-US"/>
              </w:rPr>
              <w:t>vận tốc xe thứ nhất là 60km/h</w:t>
            </w:r>
          </w:p>
          <w:p w:rsidR="00BD5D6C" w:rsidRPr="00431EEE" w:rsidRDefault="00BD5D6C" w:rsidP="003C175D">
            <w:pPr>
              <w:spacing w:line="360" w:lineRule="auto"/>
              <w:rPr>
                <w:sz w:val="26"/>
                <w:szCs w:val="26"/>
              </w:rPr>
            </w:pPr>
            <w:r>
              <w:rPr>
                <w:szCs w:val="28"/>
                <w:lang w:val="en-US"/>
              </w:rPr>
              <w:t>vận tốc xe thứ nhất là 50km/h</w:t>
            </w:r>
          </w:p>
        </w:tc>
        <w:tc>
          <w:tcPr>
            <w:tcW w:w="1440" w:type="dxa"/>
          </w:tcPr>
          <w:p w:rsidR="00B7720C" w:rsidRPr="00034607" w:rsidRDefault="001F3EE3" w:rsidP="003C175D">
            <w:pPr>
              <w:spacing w:line="360" w:lineRule="auto"/>
              <w:rPr>
                <w:sz w:val="26"/>
                <w:szCs w:val="26"/>
              </w:rPr>
            </w:pPr>
            <w:r>
              <w:rPr>
                <w:b/>
                <w:sz w:val="26"/>
                <w:szCs w:val="26"/>
                <w:lang w:val="en-US"/>
              </w:rPr>
              <w:t>0,75</w:t>
            </w:r>
            <w:r w:rsidR="00B7720C">
              <w:rPr>
                <w:b/>
                <w:sz w:val="26"/>
                <w:szCs w:val="26"/>
              </w:rPr>
              <w:t xml:space="preserve"> điểm</w:t>
            </w:r>
          </w:p>
        </w:tc>
      </w:tr>
      <w:tr w:rsidR="00B7720C" w:rsidRPr="00034607" w:rsidTr="003C175D">
        <w:tc>
          <w:tcPr>
            <w:tcW w:w="1008" w:type="dxa"/>
          </w:tcPr>
          <w:p w:rsidR="00B7720C" w:rsidRPr="001F3EE3" w:rsidRDefault="001F3EE3" w:rsidP="003C175D">
            <w:pPr>
              <w:spacing w:line="360" w:lineRule="auto"/>
              <w:rPr>
                <w:b/>
                <w:sz w:val="26"/>
                <w:szCs w:val="26"/>
                <w:lang w:val="en-US"/>
              </w:rPr>
            </w:pPr>
            <w:r>
              <w:rPr>
                <w:b/>
                <w:sz w:val="26"/>
                <w:szCs w:val="26"/>
              </w:rPr>
              <w:t xml:space="preserve">Bài </w:t>
            </w:r>
            <w:r>
              <w:rPr>
                <w:b/>
                <w:sz w:val="26"/>
                <w:szCs w:val="26"/>
                <w:lang w:val="en-US"/>
              </w:rPr>
              <w:t>5b</w:t>
            </w:r>
          </w:p>
        </w:tc>
        <w:tc>
          <w:tcPr>
            <w:tcW w:w="7200" w:type="dxa"/>
          </w:tcPr>
          <w:p w:rsidR="00B7720C" w:rsidRPr="00034607" w:rsidRDefault="00762394" w:rsidP="00762394">
            <w:pPr>
              <w:spacing w:line="360" w:lineRule="auto"/>
              <w:rPr>
                <w:sz w:val="26"/>
                <w:szCs w:val="26"/>
              </w:rPr>
            </w:pPr>
            <w:r>
              <w:rPr>
                <w:szCs w:val="28"/>
                <w:lang w:val="en-US"/>
              </w:rPr>
              <w:t>việ</w:t>
            </w:r>
            <w:r w:rsidR="00AB6572">
              <w:rPr>
                <w:szCs w:val="28"/>
                <w:lang w:val="en-US"/>
              </w:rPr>
              <w:t>c mua và bán 100 cái áo này</w:t>
            </w:r>
            <w:r>
              <w:rPr>
                <w:szCs w:val="28"/>
                <w:lang w:val="en-US"/>
              </w:rPr>
              <w:t>, Bác An lãi được là 2000000đồng.</w:t>
            </w:r>
          </w:p>
        </w:tc>
        <w:tc>
          <w:tcPr>
            <w:tcW w:w="1440" w:type="dxa"/>
          </w:tcPr>
          <w:p w:rsidR="00B7720C" w:rsidRPr="00034607" w:rsidRDefault="00B7720C" w:rsidP="003C175D">
            <w:pPr>
              <w:spacing w:line="360" w:lineRule="auto"/>
              <w:rPr>
                <w:b/>
                <w:sz w:val="26"/>
                <w:szCs w:val="26"/>
              </w:rPr>
            </w:pPr>
            <w:r>
              <w:rPr>
                <w:b/>
                <w:sz w:val="26"/>
                <w:szCs w:val="26"/>
              </w:rPr>
              <w:t>0,</w:t>
            </w:r>
            <w:r w:rsidR="001F3EE3">
              <w:rPr>
                <w:b/>
                <w:sz w:val="26"/>
                <w:szCs w:val="26"/>
                <w:lang w:val="en-US"/>
              </w:rPr>
              <w:t>7</w:t>
            </w:r>
            <w:r>
              <w:rPr>
                <w:b/>
                <w:sz w:val="26"/>
                <w:szCs w:val="26"/>
              </w:rPr>
              <w:t>5 điểm</w:t>
            </w:r>
          </w:p>
        </w:tc>
      </w:tr>
      <w:tr w:rsidR="00B7720C" w:rsidRPr="00034607" w:rsidTr="003C175D">
        <w:trPr>
          <w:trHeight w:val="521"/>
        </w:trPr>
        <w:tc>
          <w:tcPr>
            <w:tcW w:w="1008" w:type="dxa"/>
          </w:tcPr>
          <w:p w:rsidR="00B7720C" w:rsidRPr="001F3EE3" w:rsidRDefault="00B7720C" w:rsidP="003C175D">
            <w:pPr>
              <w:spacing w:line="360" w:lineRule="auto"/>
              <w:rPr>
                <w:b/>
                <w:sz w:val="26"/>
                <w:szCs w:val="26"/>
                <w:lang w:val="en-US"/>
              </w:rPr>
            </w:pPr>
            <w:r>
              <w:rPr>
                <w:b/>
                <w:sz w:val="26"/>
                <w:szCs w:val="26"/>
              </w:rPr>
              <w:t>Bài 6</w:t>
            </w:r>
            <w:r w:rsidR="001F3EE3">
              <w:rPr>
                <w:b/>
                <w:sz w:val="26"/>
                <w:szCs w:val="26"/>
                <w:lang w:val="en-US"/>
              </w:rPr>
              <w:t>a</w:t>
            </w:r>
          </w:p>
        </w:tc>
        <w:tc>
          <w:tcPr>
            <w:tcW w:w="7200" w:type="dxa"/>
          </w:tcPr>
          <w:p w:rsidR="00B7720C" w:rsidRPr="00606E58" w:rsidRDefault="00B7720C" w:rsidP="003C175D">
            <w:pPr>
              <w:spacing w:line="360" w:lineRule="auto"/>
              <w:rPr>
                <w:sz w:val="26"/>
                <w:szCs w:val="26"/>
              </w:rPr>
            </w:pPr>
          </w:p>
        </w:tc>
        <w:tc>
          <w:tcPr>
            <w:tcW w:w="1440" w:type="dxa"/>
          </w:tcPr>
          <w:p w:rsidR="00B7720C" w:rsidRDefault="001F3EE3" w:rsidP="003C175D">
            <w:pPr>
              <w:spacing w:line="360" w:lineRule="auto"/>
              <w:rPr>
                <w:b/>
                <w:sz w:val="26"/>
                <w:szCs w:val="26"/>
              </w:rPr>
            </w:pPr>
            <w:r>
              <w:rPr>
                <w:b/>
                <w:sz w:val="26"/>
                <w:szCs w:val="26"/>
                <w:lang w:val="en-US"/>
              </w:rPr>
              <w:t>1</w:t>
            </w:r>
            <w:r w:rsidR="00B7720C">
              <w:rPr>
                <w:b/>
                <w:sz w:val="26"/>
                <w:szCs w:val="26"/>
              </w:rPr>
              <w:t xml:space="preserve"> điểm</w:t>
            </w:r>
          </w:p>
        </w:tc>
      </w:tr>
      <w:tr w:rsidR="00B7720C" w:rsidRPr="00034607" w:rsidTr="003C175D">
        <w:trPr>
          <w:trHeight w:val="521"/>
        </w:trPr>
        <w:tc>
          <w:tcPr>
            <w:tcW w:w="1008" w:type="dxa"/>
          </w:tcPr>
          <w:p w:rsidR="00B7720C" w:rsidRPr="001F3EE3" w:rsidRDefault="00B7720C" w:rsidP="003C175D">
            <w:pPr>
              <w:spacing w:line="360" w:lineRule="auto"/>
              <w:rPr>
                <w:b/>
                <w:sz w:val="26"/>
                <w:szCs w:val="26"/>
                <w:lang w:val="en-US"/>
              </w:rPr>
            </w:pPr>
            <w:r>
              <w:rPr>
                <w:b/>
                <w:sz w:val="26"/>
                <w:szCs w:val="26"/>
              </w:rPr>
              <w:t xml:space="preserve">Bài </w:t>
            </w:r>
            <w:r w:rsidR="001F3EE3">
              <w:rPr>
                <w:b/>
                <w:sz w:val="26"/>
                <w:szCs w:val="26"/>
                <w:lang w:val="en-US"/>
              </w:rPr>
              <w:t>6b</w:t>
            </w:r>
          </w:p>
        </w:tc>
        <w:tc>
          <w:tcPr>
            <w:tcW w:w="7200" w:type="dxa"/>
          </w:tcPr>
          <w:p w:rsidR="00B7720C" w:rsidRPr="00606E58" w:rsidRDefault="00B7720C" w:rsidP="003C175D">
            <w:pPr>
              <w:spacing w:line="360" w:lineRule="auto"/>
              <w:rPr>
                <w:sz w:val="26"/>
                <w:szCs w:val="26"/>
              </w:rPr>
            </w:pPr>
          </w:p>
        </w:tc>
        <w:tc>
          <w:tcPr>
            <w:tcW w:w="1440" w:type="dxa"/>
          </w:tcPr>
          <w:p w:rsidR="00B7720C" w:rsidRDefault="00E1374D" w:rsidP="003C175D">
            <w:pPr>
              <w:spacing w:line="360" w:lineRule="auto"/>
              <w:rPr>
                <w:b/>
                <w:sz w:val="26"/>
                <w:szCs w:val="26"/>
              </w:rPr>
            </w:pPr>
            <w:r>
              <w:rPr>
                <w:b/>
                <w:sz w:val="26"/>
                <w:szCs w:val="26"/>
                <w:lang w:val="en-US"/>
              </w:rPr>
              <w:t>0,75</w:t>
            </w:r>
            <w:r w:rsidR="00B7720C">
              <w:rPr>
                <w:b/>
                <w:sz w:val="26"/>
                <w:szCs w:val="26"/>
              </w:rPr>
              <w:t xml:space="preserve"> điểm</w:t>
            </w:r>
          </w:p>
        </w:tc>
      </w:tr>
      <w:tr w:rsidR="00B7720C" w:rsidRPr="00034607" w:rsidTr="003C175D">
        <w:trPr>
          <w:trHeight w:val="521"/>
        </w:trPr>
        <w:tc>
          <w:tcPr>
            <w:tcW w:w="1008" w:type="dxa"/>
          </w:tcPr>
          <w:p w:rsidR="00B7720C" w:rsidRPr="001F3EE3" w:rsidRDefault="00B7720C" w:rsidP="003C175D">
            <w:pPr>
              <w:spacing w:line="360" w:lineRule="auto"/>
              <w:rPr>
                <w:b/>
                <w:sz w:val="26"/>
                <w:szCs w:val="26"/>
                <w:lang w:val="en-US"/>
              </w:rPr>
            </w:pPr>
            <w:r>
              <w:rPr>
                <w:b/>
                <w:sz w:val="26"/>
                <w:szCs w:val="26"/>
              </w:rPr>
              <w:lastRenderedPageBreak/>
              <w:t xml:space="preserve">Bài </w:t>
            </w:r>
            <w:r w:rsidR="001F3EE3">
              <w:rPr>
                <w:b/>
                <w:sz w:val="26"/>
                <w:szCs w:val="26"/>
                <w:lang w:val="en-US"/>
              </w:rPr>
              <w:t>6c</w:t>
            </w:r>
          </w:p>
        </w:tc>
        <w:tc>
          <w:tcPr>
            <w:tcW w:w="7200" w:type="dxa"/>
          </w:tcPr>
          <w:p w:rsidR="00B7720C" w:rsidRPr="001F3EE3" w:rsidRDefault="00B7720C" w:rsidP="003C175D">
            <w:pPr>
              <w:spacing w:line="360" w:lineRule="auto"/>
              <w:rPr>
                <w:sz w:val="26"/>
                <w:szCs w:val="26"/>
                <w:lang w:val="en-US"/>
              </w:rPr>
            </w:pPr>
          </w:p>
        </w:tc>
        <w:tc>
          <w:tcPr>
            <w:tcW w:w="1440" w:type="dxa"/>
          </w:tcPr>
          <w:p w:rsidR="00B7720C" w:rsidRDefault="00E1374D" w:rsidP="003C175D">
            <w:pPr>
              <w:spacing w:line="360" w:lineRule="auto"/>
              <w:rPr>
                <w:b/>
                <w:sz w:val="26"/>
                <w:szCs w:val="26"/>
              </w:rPr>
            </w:pPr>
            <w:r>
              <w:rPr>
                <w:b/>
                <w:sz w:val="26"/>
                <w:szCs w:val="26"/>
                <w:lang w:val="en-US"/>
              </w:rPr>
              <w:t>0,75</w:t>
            </w:r>
            <w:r w:rsidR="00B7720C">
              <w:rPr>
                <w:b/>
                <w:sz w:val="26"/>
                <w:szCs w:val="26"/>
              </w:rPr>
              <w:t>điểm</w:t>
            </w:r>
          </w:p>
        </w:tc>
      </w:tr>
    </w:tbl>
    <w:p w:rsidR="00B7720C" w:rsidRPr="001E4B35" w:rsidRDefault="00B7720C" w:rsidP="00B7720C">
      <w:pPr>
        <w:rPr>
          <w:b/>
          <w:szCs w:val="28"/>
          <w:lang w:val="en-US"/>
        </w:rPr>
      </w:pPr>
    </w:p>
    <w:p w:rsidR="00F12FE0" w:rsidRDefault="00F12FE0" w:rsidP="00F12FE0">
      <w:pPr>
        <w:jc w:val="both"/>
        <w:rPr>
          <w:lang w:val="en-US"/>
        </w:rPr>
      </w:pPr>
    </w:p>
    <w:p w:rsidR="00E302C9" w:rsidRDefault="00E302C9" w:rsidP="00E302C9">
      <w:pPr>
        <w:rPr>
          <w:szCs w:val="28"/>
          <w:lang w:val="en-US"/>
        </w:rPr>
      </w:pPr>
    </w:p>
    <w:p w:rsidR="002A21B9" w:rsidRPr="002A21B9" w:rsidRDefault="00294365" w:rsidP="00E302C9">
      <w:pPr>
        <w:rPr>
          <w:szCs w:val="28"/>
          <w:lang w:val="en-US"/>
        </w:rPr>
      </w:pPr>
      <w:r>
        <w:rPr>
          <w:szCs w:val="28"/>
          <w:lang w:val="en-US"/>
        </w:rPr>
      </w:r>
      <w:r>
        <w:rPr>
          <w:szCs w:val="28"/>
          <w:lang w:val="en-US"/>
        </w:rPr>
        <w:pict>
          <v:group id="_x0000_s1029" editas="canvas" style="width:460.3pt;height:324.85pt;mso-position-horizontal-relative:char;mso-position-vertical-relative:line" coordsize="9206,6497">
            <o:lock v:ext="edit" aspectratio="t"/>
            <v:shape id="_x0000_s1028" type="#_x0000_t75" style="position:absolute;width:9206;height:6497" o:preferrelative="f">
              <v:fill o:detectmouseclick="t"/>
              <v:path o:extrusionok="t" o:connecttype="none"/>
              <o:lock v:ext="edit" text="t"/>
            </v:shape>
            <v:oval id="_x0000_s1030" style="position:absolute;left:2669;top:150;width:6162;height:6167" filled="f" strokecolor="green" strokeweight="42e-5mm"/>
            <v:oval id="_x0000_s1031" style="position:absolute;left:330;top:885;width:4678;height:4682" filled="f" strokecolor="green" strokeweight="42e-5mm"/>
            <v:line id="_x0000_s1032" style="position:absolute" from="2669,3226" to="8831,3241" strokecolor="navy" strokeweight="42e-5mm"/>
            <v:line id="_x0000_s1033" style="position:absolute" from="3568,1065" to="8831,3241" strokecolor="navy" strokeweight="42e-5mm"/>
            <v:line id="_x0000_s1034" style="position:absolute;flip:x" from="3553,3241" to="8831,5387" strokecolor="navy" strokeweight="42e-5mm"/>
            <v:line id="_x0000_s1035" style="position:absolute;flip:x" from="3553,1065" to="3568,5387" strokecolor="navy" strokeweight="42e-5mm"/>
            <v:line id="_x0000_s1036" style="position:absolute" from="2669,3226" to="3553,5387" strokecolor="navy" strokeweight="42e-5mm"/>
            <v:line id="_x0000_s1037" style="position:absolute;flip:x" from="2669,1065" to="3568,3226" strokecolor="navy" strokeweight="42e-5mm"/>
            <v:line id="_x0000_s1038" style="position:absolute" from="330,3226" to="5008,3227" strokecolor="navy" strokeweight="42e-5mm"/>
            <v:line id="_x0000_s1039" style="position:absolute" from="3568,1065" to="5008,3226" strokecolor="navy" strokeweight="42e-5mm"/>
            <v:group id="_x0000_s1042" style="position:absolute;left:150;top:3031;width:210;height:383" coordorigin="150,3031" coordsize="210,383">
              <v:oval id="_x0000_s1040" style="position:absolute;left:300;top:3196;width:60;height:60" fillcolor="red" strokeweight="0"/>
              <v:rect id="_x0000_s1041" style="position:absolute;left:150;top:3031;width:141;height:383;mso-wrap-style:none" filled="f" stroked="f">
                <v:textbox style="mso-fit-shape-to-text:t" inset="0,0,0,0">
                  <w:txbxContent>
                    <w:p w:rsidR="002A21B9" w:rsidRDefault="002A21B9">
                      <w:r>
                        <w:rPr>
                          <w:rFonts w:ascii="Arial" w:hAnsi="Arial" w:cs="Arial"/>
                          <w:color w:val="000000"/>
                          <w:sz w:val="18"/>
                          <w:szCs w:val="18"/>
                        </w:rPr>
                        <w:t>Q</w:t>
                      </w:r>
                    </w:p>
                  </w:txbxContent>
                </v:textbox>
              </v:rect>
            </v:group>
            <v:group id="_x0000_s1045" style="position:absolute;left:4978;top:3016;width:256;height:383" coordorigin="4978,3016" coordsize="256,383">
              <v:oval id="_x0000_s1043" style="position:absolute;left:4978;top:3196;width:60;height:60" fillcolor="red" strokeweight="0"/>
              <v:rect id="_x0000_s1044" style="position:absolute;left:5113;top:3016;width:121;height:383;mso-wrap-style:none" filled="f" stroked="f">
                <v:textbox style="mso-fit-shape-to-text:t" inset="0,0,0,0">
                  <w:txbxContent>
                    <w:p w:rsidR="002A21B9" w:rsidRDefault="002A21B9">
                      <w:r>
                        <w:rPr>
                          <w:rFonts w:ascii="Arial" w:hAnsi="Arial" w:cs="Arial"/>
                          <w:color w:val="000000"/>
                          <w:sz w:val="18"/>
                          <w:szCs w:val="18"/>
                        </w:rPr>
                        <w:t>P</w:t>
                      </w:r>
                    </w:p>
                  </w:txbxContent>
                </v:textbox>
              </v:rect>
            </v:group>
            <v:group id="_x0000_s1048" style="position:absolute;left:3388;top:3196;width:195;height:443" coordorigin="3388,3196" coordsize="195,443">
              <v:oval id="_x0000_s1046" style="position:absolute;left:3523;top:3196;width:60;height:60" fillcolor="red" strokeweight="0"/>
              <v:rect id="_x0000_s1047" style="position:absolute;left:3388;top:3256;width:130;height:383;mso-wrap-style:none" filled="f" stroked="f">
                <v:textbox style="mso-fit-shape-to-text:t" inset="0,0,0,0">
                  <w:txbxContent>
                    <w:p w:rsidR="002A21B9" w:rsidRDefault="002A21B9">
                      <w:r>
                        <w:rPr>
                          <w:rFonts w:ascii="Arial" w:hAnsi="Arial" w:cs="Arial"/>
                          <w:color w:val="000000"/>
                          <w:sz w:val="18"/>
                          <w:szCs w:val="18"/>
                        </w:rPr>
                        <w:t>H</w:t>
                      </w:r>
                    </w:p>
                  </w:txbxContent>
                </v:textbox>
              </v:rect>
            </v:group>
            <v:group id="_x0000_s1051" style="position:absolute;left:3403;top:825;width:195;height:383" coordorigin="3403,825" coordsize="195,383">
              <v:oval id="_x0000_s1049" style="position:absolute;left:3538;top:1035;width:60;height:60" fillcolor="red" strokeweight="0"/>
              <v:rect id="_x0000_s1050" style="position:absolute;left:3403;top:825;width:121;height:383;mso-wrap-style:none" filled="f" stroked="f">
                <v:textbox style="mso-fit-shape-to-text:t" inset="0,0,0,0">
                  <w:txbxContent>
                    <w:p w:rsidR="002A21B9" w:rsidRDefault="002A21B9">
                      <w:r>
                        <w:rPr>
                          <w:rFonts w:ascii="Arial" w:hAnsi="Arial" w:cs="Arial"/>
                          <w:color w:val="000000"/>
                          <w:sz w:val="18"/>
                          <w:szCs w:val="18"/>
                        </w:rPr>
                        <w:t>B</w:t>
                      </w:r>
                    </w:p>
                  </w:txbxContent>
                </v:textbox>
              </v:rect>
            </v:group>
            <v:oval id="_x0000_s1052" style="position:absolute;left:3523;top:5357;width:60;height:60" fillcolor="red" strokeweight="0"/>
            <v:group id="_x0000_s1055" style="position:absolute;left:5727;top:3211;width:96;height:488" coordorigin="5727,3211" coordsize="96,488">
              <v:oval id="_x0000_s1053" style="position:absolute;left:5727;top:3211;width:60;height:60" fillcolor="red" strokeweight="0"/>
              <v:rect id="_x0000_s1054" style="position:absolute;left:5772;top:3316;width:51;height:383;mso-wrap-style:none" filled="f" stroked="f">
                <v:textbox style="mso-fit-shape-to-text:t" inset="0,0,0,0">
                  <w:txbxContent>
                    <w:p w:rsidR="002A21B9" w:rsidRDefault="002A21B9">
                      <w:r>
                        <w:rPr>
                          <w:rFonts w:ascii="Arial" w:hAnsi="Arial" w:cs="Arial"/>
                          <w:color w:val="000000"/>
                          <w:sz w:val="18"/>
                          <w:szCs w:val="18"/>
                        </w:rPr>
                        <w:t>I</w:t>
                      </w:r>
                    </w:p>
                  </w:txbxContent>
                </v:textbox>
              </v:rect>
            </v:group>
            <v:group id="_x0000_s1058" style="position:absolute;left:2414;top:3031;width:285;height:383" coordorigin="2414,3031" coordsize="285,383">
              <v:oval id="_x0000_s1056" style="position:absolute;left:2639;top:3196;width:60;height:60" fillcolor="red" strokeweight="0"/>
              <v:rect id="_x0000_s1057" style="position:absolute;left:2414;top:3031;width:141;height:383;mso-wrap-style:none" filled="f" stroked="f">
                <v:textbox style="mso-fit-shape-to-text:t" inset="0,0,0,0">
                  <w:txbxContent>
                    <w:p w:rsidR="002A21B9" w:rsidRDefault="002A21B9">
                      <w:r>
                        <w:rPr>
                          <w:rFonts w:ascii="Arial" w:hAnsi="Arial" w:cs="Arial"/>
                          <w:color w:val="000000"/>
                          <w:sz w:val="18"/>
                          <w:szCs w:val="18"/>
                        </w:rPr>
                        <w:t>O</w:t>
                      </w:r>
                    </w:p>
                  </w:txbxContent>
                </v:textbox>
              </v:rect>
            </v:group>
            <v:group id="_x0000_s1061" style="position:absolute;left:8801;top:3166;width:271;height:383" coordorigin="8801,3166" coordsize="271,383">
              <v:oval id="_x0000_s1059" style="position:absolute;left:8801;top:3211;width:60;height:60" fillcolor="red" strokeweight="0"/>
              <v:rect id="_x0000_s1060" style="position:absolute;left:8951;top:3166;width:121;height:383;mso-wrap-style:none" filled="f" stroked="f">
                <v:textbox style="mso-fit-shape-to-text:t" inset="0,0,0,0">
                  <w:txbxContent>
                    <w:p w:rsidR="002A21B9" w:rsidRDefault="002A21B9">
                      <w:r>
                        <w:rPr>
                          <w:rFonts w:ascii="Arial" w:hAnsi="Arial" w:cs="Arial"/>
                          <w:color w:val="000000"/>
                          <w:sz w:val="18"/>
                          <w:szCs w:val="18"/>
                        </w:rPr>
                        <w:t>A</w:t>
                      </w:r>
                    </w:p>
                  </w:txbxContent>
                </v:textbox>
              </v:rect>
            </v:group>
            <v:shapetype id="_x0000_t202" coordsize="21600,21600" o:spt="202" path="m,l,21600r21600,l21600,xe">
              <v:stroke joinstyle="miter"/>
              <v:path gradientshapeok="t" o:connecttype="rect"/>
            </v:shapetype>
            <v:shape id="_x0000_s1062" type="#_x0000_t202" style="position:absolute;left:3403;top:5567;width:660;height:460" filled="f" stroked="f">
              <v:textbox>
                <w:txbxContent>
                  <w:p w:rsidR="002A21B9" w:rsidRPr="002A21B9" w:rsidRDefault="002A21B9">
                    <w:pPr>
                      <w:rPr>
                        <w:lang w:val="en-US"/>
                      </w:rPr>
                    </w:pPr>
                    <w:r>
                      <w:rPr>
                        <w:lang w:val="en-US"/>
                      </w:rPr>
                      <w:t>C</w:t>
                    </w:r>
                  </w:p>
                </w:txbxContent>
              </v:textbox>
            </v:shape>
            <w10:wrap type="none"/>
            <w10:anchorlock/>
          </v:group>
        </w:pict>
      </w:r>
    </w:p>
    <w:sectPr w:rsidR="002A21B9" w:rsidRPr="002A21B9" w:rsidSect="004525B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3"/>
    <w:family w:val="swiss"/>
    <w:pitch w:val="variable"/>
    <w:sig w:usb0="E10002FF" w:usb1="4000ACFF" w:usb2="00000009" w:usb3="00000000" w:csb0="0000019F" w:csb1="00000000"/>
  </w:font>
  <w:font w:name="Cambria Math">
    <w:panose1 w:val="02040503050406030204"/>
    <w:charset w:val="A3"/>
    <w:family w:val="roman"/>
    <w:pitch w:val="variable"/>
    <w:sig w:usb0="E00002FF" w:usb1="420024FF" w:usb2="00000000"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F55545"/>
    <w:multiLevelType w:val="hybridMultilevel"/>
    <w:tmpl w:val="65144A7C"/>
    <w:lvl w:ilvl="0" w:tplc="03FC2888">
      <w:numFmt w:val="bullet"/>
      <w:lvlText w:val="-"/>
      <w:lvlJc w:val="left"/>
      <w:pPr>
        <w:ind w:left="1395" w:hanging="360"/>
      </w:pPr>
      <w:rPr>
        <w:rFonts w:ascii="Times New Roman" w:eastAsia="Times New Roman" w:hAnsi="Times New Roman" w:cs="Times New Roman" w:hint="default"/>
      </w:rPr>
    </w:lvl>
    <w:lvl w:ilvl="1" w:tplc="04090003" w:tentative="1">
      <w:start w:val="1"/>
      <w:numFmt w:val="bullet"/>
      <w:lvlText w:val="o"/>
      <w:lvlJc w:val="left"/>
      <w:pPr>
        <w:ind w:left="2115" w:hanging="360"/>
      </w:pPr>
      <w:rPr>
        <w:rFonts w:ascii="Courier New" w:hAnsi="Courier New" w:cs="Courier New" w:hint="default"/>
      </w:rPr>
    </w:lvl>
    <w:lvl w:ilvl="2" w:tplc="04090005" w:tentative="1">
      <w:start w:val="1"/>
      <w:numFmt w:val="bullet"/>
      <w:lvlText w:val=""/>
      <w:lvlJc w:val="left"/>
      <w:pPr>
        <w:ind w:left="2835" w:hanging="360"/>
      </w:pPr>
      <w:rPr>
        <w:rFonts w:ascii="Wingdings" w:hAnsi="Wingdings" w:hint="default"/>
      </w:rPr>
    </w:lvl>
    <w:lvl w:ilvl="3" w:tplc="04090001" w:tentative="1">
      <w:start w:val="1"/>
      <w:numFmt w:val="bullet"/>
      <w:lvlText w:val=""/>
      <w:lvlJc w:val="left"/>
      <w:pPr>
        <w:ind w:left="3555" w:hanging="360"/>
      </w:pPr>
      <w:rPr>
        <w:rFonts w:ascii="Symbol" w:hAnsi="Symbol" w:hint="default"/>
      </w:rPr>
    </w:lvl>
    <w:lvl w:ilvl="4" w:tplc="04090003" w:tentative="1">
      <w:start w:val="1"/>
      <w:numFmt w:val="bullet"/>
      <w:lvlText w:val="o"/>
      <w:lvlJc w:val="left"/>
      <w:pPr>
        <w:ind w:left="4275" w:hanging="360"/>
      </w:pPr>
      <w:rPr>
        <w:rFonts w:ascii="Courier New" w:hAnsi="Courier New" w:cs="Courier New" w:hint="default"/>
      </w:rPr>
    </w:lvl>
    <w:lvl w:ilvl="5" w:tplc="04090005" w:tentative="1">
      <w:start w:val="1"/>
      <w:numFmt w:val="bullet"/>
      <w:lvlText w:val=""/>
      <w:lvlJc w:val="left"/>
      <w:pPr>
        <w:ind w:left="4995" w:hanging="360"/>
      </w:pPr>
      <w:rPr>
        <w:rFonts w:ascii="Wingdings" w:hAnsi="Wingdings" w:hint="default"/>
      </w:rPr>
    </w:lvl>
    <w:lvl w:ilvl="6" w:tplc="04090001" w:tentative="1">
      <w:start w:val="1"/>
      <w:numFmt w:val="bullet"/>
      <w:lvlText w:val=""/>
      <w:lvlJc w:val="left"/>
      <w:pPr>
        <w:ind w:left="5715" w:hanging="360"/>
      </w:pPr>
      <w:rPr>
        <w:rFonts w:ascii="Symbol" w:hAnsi="Symbol" w:hint="default"/>
      </w:rPr>
    </w:lvl>
    <w:lvl w:ilvl="7" w:tplc="04090003" w:tentative="1">
      <w:start w:val="1"/>
      <w:numFmt w:val="bullet"/>
      <w:lvlText w:val="o"/>
      <w:lvlJc w:val="left"/>
      <w:pPr>
        <w:ind w:left="6435" w:hanging="360"/>
      </w:pPr>
      <w:rPr>
        <w:rFonts w:ascii="Courier New" w:hAnsi="Courier New" w:cs="Courier New" w:hint="default"/>
      </w:rPr>
    </w:lvl>
    <w:lvl w:ilvl="8" w:tplc="04090005" w:tentative="1">
      <w:start w:val="1"/>
      <w:numFmt w:val="bullet"/>
      <w:lvlText w:val=""/>
      <w:lvlJc w:val="left"/>
      <w:pPr>
        <w:ind w:left="7155"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20"/>
  <w:characterSpacingControl w:val="doNotCompress"/>
  <w:compat/>
  <w:rsids>
    <w:rsidRoot w:val="00E302C9"/>
    <w:rsid w:val="00033B6A"/>
    <w:rsid w:val="00135DF7"/>
    <w:rsid w:val="001925ED"/>
    <w:rsid w:val="001B0533"/>
    <w:rsid w:val="001B5835"/>
    <w:rsid w:val="001E4B35"/>
    <w:rsid w:val="001F3EE3"/>
    <w:rsid w:val="00294365"/>
    <w:rsid w:val="002A21B9"/>
    <w:rsid w:val="002F386C"/>
    <w:rsid w:val="003503A3"/>
    <w:rsid w:val="004525B0"/>
    <w:rsid w:val="004C0E5B"/>
    <w:rsid w:val="004E5AE9"/>
    <w:rsid w:val="00681A11"/>
    <w:rsid w:val="006C550F"/>
    <w:rsid w:val="006F63E4"/>
    <w:rsid w:val="00762394"/>
    <w:rsid w:val="0089678B"/>
    <w:rsid w:val="00963125"/>
    <w:rsid w:val="00A8154B"/>
    <w:rsid w:val="00A837A7"/>
    <w:rsid w:val="00AB6572"/>
    <w:rsid w:val="00B7720C"/>
    <w:rsid w:val="00BD5D6C"/>
    <w:rsid w:val="00C950C1"/>
    <w:rsid w:val="00D33129"/>
    <w:rsid w:val="00E1374D"/>
    <w:rsid w:val="00E302C9"/>
    <w:rsid w:val="00F12F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strokecolor="none"/>
    </o:shapedefaults>
    <o:shapelayout v:ext="edit">
      <o:idmap v:ext="edit" data="1"/>
      <o:rules v:ext="edit">
        <o:r id="V:Rule1" type="connector" idref="#Straight Arrow Connector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2C9"/>
    <w:pPr>
      <w:spacing w:after="160" w:line="259" w:lineRule="auto"/>
    </w:pPr>
    <w:rPr>
      <w:rFonts w:eastAsia="Arial"/>
      <w:sz w:val="28"/>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12F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2FE0"/>
    <w:rPr>
      <w:rFonts w:ascii="Tahoma" w:eastAsia="Arial" w:hAnsi="Tahoma" w:cs="Tahoma"/>
      <w:sz w:val="16"/>
      <w:szCs w:val="16"/>
      <w:lang w:val="vi-VN"/>
    </w:rPr>
  </w:style>
  <w:style w:type="paragraph" w:styleId="ListParagraph">
    <w:name w:val="List Paragraph"/>
    <w:basedOn w:val="Normal"/>
    <w:uiPriority w:val="34"/>
    <w:qFormat/>
    <w:rsid w:val="00C950C1"/>
    <w:pPr>
      <w:spacing w:after="0" w:line="240" w:lineRule="auto"/>
      <w:ind w:left="720"/>
      <w:contextualSpacing/>
    </w:pPr>
    <w:rPr>
      <w:rFonts w:eastAsia="Times New Roman"/>
      <w:sz w:val="24"/>
      <w:szCs w:val="24"/>
      <w:lang w:val="en-US"/>
    </w:rPr>
  </w:style>
  <w:style w:type="table" w:styleId="TableGrid">
    <w:name w:val="Table Grid"/>
    <w:basedOn w:val="TableNormal"/>
    <w:rsid w:val="00B7720C"/>
    <w:rPr>
      <w:rFonts w:ascii="Arial Unicode MS" w:eastAsiaTheme="minorHAnsi" w:hAnsi="Arial Unicode MS" w:cs="Arial Unicode MS"/>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D33129"/>
    <w:rPr>
      <w:color w:val="808080"/>
    </w:rPr>
  </w:style>
</w:styles>
</file>

<file path=word/webSettings.xml><?xml version="1.0" encoding="utf-8"?>
<w:webSettings xmlns:r="http://schemas.openxmlformats.org/officeDocument/2006/relationships" xmlns:w="http://schemas.openxmlformats.org/wordprocessingml/2006/main">
  <w:divs>
    <w:div w:id="621574677">
      <w:bodyDiv w:val="1"/>
      <w:marLeft w:val="0"/>
      <w:marRight w:val="0"/>
      <w:marTop w:val="0"/>
      <w:marBottom w:val="0"/>
      <w:divBdr>
        <w:top w:val="none" w:sz="0" w:space="0" w:color="auto"/>
        <w:left w:val="none" w:sz="0" w:space="0" w:color="auto"/>
        <w:bottom w:val="none" w:sz="0" w:space="0" w:color="auto"/>
        <w:right w:val="none" w:sz="0" w:space="0" w:color="auto"/>
      </w:divBdr>
      <w:divsChild>
        <w:div w:id="793212958">
          <w:marLeft w:val="0"/>
          <w:marRight w:val="0"/>
          <w:marTop w:val="0"/>
          <w:marBottom w:val="0"/>
          <w:divBdr>
            <w:top w:val="none" w:sz="0" w:space="0" w:color="auto"/>
            <w:left w:val="none" w:sz="0" w:space="0" w:color="auto"/>
            <w:bottom w:val="none" w:sz="0" w:space="0" w:color="auto"/>
            <w:right w:val="none" w:sz="0" w:space="0" w:color="auto"/>
          </w:divBdr>
        </w:div>
        <w:div w:id="969894533">
          <w:marLeft w:val="0"/>
          <w:marRight w:val="0"/>
          <w:marTop w:val="0"/>
          <w:marBottom w:val="0"/>
          <w:divBdr>
            <w:top w:val="none" w:sz="0" w:space="0" w:color="auto"/>
            <w:left w:val="none" w:sz="0" w:space="0" w:color="auto"/>
            <w:bottom w:val="none" w:sz="0" w:space="0" w:color="auto"/>
            <w:right w:val="none" w:sz="0" w:space="0" w:color="auto"/>
          </w:divBdr>
          <w:divsChild>
            <w:div w:id="1383020118">
              <w:marLeft w:val="0"/>
              <w:marRight w:val="0"/>
              <w:marTop w:val="0"/>
              <w:marBottom w:val="0"/>
              <w:divBdr>
                <w:top w:val="none" w:sz="0" w:space="0" w:color="auto"/>
                <w:left w:val="none" w:sz="0" w:space="0" w:color="auto"/>
                <w:bottom w:val="none" w:sz="0" w:space="0" w:color="auto"/>
                <w:right w:val="none" w:sz="0" w:space="0" w:color="auto"/>
              </w:divBdr>
            </w:div>
            <w:div w:id="232275927">
              <w:marLeft w:val="0"/>
              <w:marRight w:val="0"/>
              <w:marTop w:val="0"/>
              <w:marBottom w:val="0"/>
              <w:divBdr>
                <w:top w:val="none" w:sz="0" w:space="0" w:color="auto"/>
                <w:left w:val="none" w:sz="0" w:space="0" w:color="auto"/>
                <w:bottom w:val="none" w:sz="0" w:space="0" w:color="auto"/>
                <w:right w:val="none" w:sz="0" w:space="0" w:color="auto"/>
              </w:divBdr>
            </w:div>
          </w:divsChild>
        </w:div>
        <w:div w:id="335693273">
          <w:marLeft w:val="0"/>
          <w:marRight w:val="0"/>
          <w:marTop w:val="0"/>
          <w:marBottom w:val="0"/>
          <w:divBdr>
            <w:top w:val="none" w:sz="0" w:space="0" w:color="auto"/>
            <w:left w:val="none" w:sz="0" w:space="0" w:color="auto"/>
            <w:bottom w:val="none" w:sz="0" w:space="0" w:color="auto"/>
            <w:right w:val="none" w:sz="0" w:space="0" w:color="auto"/>
          </w:divBdr>
        </w:div>
        <w:div w:id="603390450">
          <w:marLeft w:val="0"/>
          <w:marRight w:val="0"/>
          <w:marTop w:val="0"/>
          <w:marBottom w:val="0"/>
          <w:divBdr>
            <w:top w:val="none" w:sz="0" w:space="0" w:color="auto"/>
            <w:left w:val="none" w:sz="0" w:space="0" w:color="auto"/>
            <w:bottom w:val="none" w:sz="0" w:space="0" w:color="auto"/>
            <w:right w:val="none" w:sz="0" w:space="0" w:color="auto"/>
          </w:divBdr>
        </w:div>
        <w:div w:id="598948903">
          <w:marLeft w:val="0"/>
          <w:marRight w:val="0"/>
          <w:marTop w:val="0"/>
          <w:marBottom w:val="0"/>
          <w:divBdr>
            <w:top w:val="none" w:sz="0" w:space="0" w:color="auto"/>
            <w:left w:val="none" w:sz="0" w:space="0" w:color="auto"/>
            <w:bottom w:val="none" w:sz="0" w:space="0" w:color="auto"/>
            <w:right w:val="none" w:sz="0" w:space="0" w:color="auto"/>
          </w:divBdr>
        </w:div>
        <w:div w:id="102114039">
          <w:marLeft w:val="0"/>
          <w:marRight w:val="0"/>
          <w:marTop w:val="0"/>
          <w:marBottom w:val="0"/>
          <w:divBdr>
            <w:top w:val="none" w:sz="0" w:space="0" w:color="auto"/>
            <w:left w:val="none" w:sz="0" w:space="0" w:color="auto"/>
            <w:bottom w:val="none" w:sz="0" w:space="0" w:color="auto"/>
            <w:right w:val="none" w:sz="0" w:space="0" w:color="auto"/>
          </w:divBdr>
          <w:divsChild>
            <w:div w:id="1113787353">
              <w:marLeft w:val="0"/>
              <w:marRight w:val="0"/>
              <w:marTop w:val="0"/>
              <w:marBottom w:val="0"/>
              <w:divBdr>
                <w:top w:val="none" w:sz="0" w:space="0" w:color="auto"/>
                <w:left w:val="none" w:sz="0" w:space="0" w:color="auto"/>
                <w:bottom w:val="none" w:sz="0" w:space="0" w:color="auto"/>
                <w:right w:val="none" w:sz="0" w:space="0" w:color="auto"/>
              </w:divBdr>
            </w:div>
          </w:divsChild>
        </w:div>
        <w:div w:id="1765422512">
          <w:marLeft w:val="0"/>
          <w:marRight w:val="0"/>
          <w:marTop w:val="0"/>
          <w:marBottom w:val="0"/>
          <w:divBdr>
            <w:top w:val="none" w:sz="0" w:space="0" w:color="auto"/>
            <w:left w:val="none" w:sz="0" w:space="0" w:color="auto"/>
            <w:bottom w:val="none" w:sz="0" w:space="0" w:color="auto"/>
            <w:right w:val="none" w:sz="0" w:space="0" w:color="auto"/>
          </w:divBdr>
          <w:divsChild>
            <w:div w:id="1611089676">
              <w:marLeft w:val="0"/>
              <w:marRight w:val="0"/>
              <w:marTop w:val="0"/>
              <w:marBottom w:val="0"/>
              <w:divBdr>
                <w:top w:val="none" w:sz="0" w:space="0" w:color="auto"/>
                <w:left w:val="none" w:sz="0" w:space="0" w:color="auto"/>
                <w:bottom w:val="none" w:sz="0" w:space="0" w:color="auto"/>
                <w:right w:val="none" w:sz="0" w:space="0" w:color="auto"/>
              </w:divBdr>
            </w:div>
            <w:div w:id="775175398">
              <w:marLeft w:val="0"/>
              <w:marRight w:val="0"/>
              <w:marTop w:val="0"/>
              <w:marBottom w:val="0"/>
              <w:divBdr>
                <w:top w:val="none" w:sz="0" w:space="0" w:color="auto"/>
                <w:left w:val="none" w:sz="0" w:space="0" w:color="auto"/>
                <w:bottom w:val="none" w:sz="0" w:space="0" w:color="auto"/>
                <w:right w:val="none" w:sz="0" w:space="0" w:color="auto"/>
              </w:divBdr>
            </w:div>
          </w:divsChild>
        </w:div>
        <w:div w:id="991376340">
          <w:marLeft w:val="0"/>
          <w:marRight w:val="0"/>
          <w:marTop w:val="0"/>
          <w:marBottom w:val="0"/>
          <w:divBdr>
            <w:top w:val="none" w:sz="0" w:space="0" w:color="auto"/>
            <w:left w:val="none" w:sz="0" w:space="0" w:color="auto"/>
            <w:bottom w:val="none" w:sz="0" w:space="0" w:color="auto"/>
            <w:right w:val="none" w:sz="0" w:space="0" w:color="auto"/>
          </w:divBdr>
          <w:divsChild>
            <w:div w:id="714737906">
              <w:marLeft w:val="0"/>
              <w:marRight w:val="0"/>
              <w:marTop w:val="0"/>
              <w:marBottom w:val="0"/>
              <w:divBdr>
                <w:top w:val="none" w:sz="0" w:space="0" w:color="auto"/>
                <w:left w:val="none" w:sz="0" w:space="0" w:color="auto"/>
                <w:bottom w:val="none" w:sz="0" w:space="0" w:color="auto"/>
                <w:right w:val="none" w:sz="0" w:space="0" w:color="auto"/>
              </w:divBdr>
            </w:div>
          </w:divsChild>
        </w:div>
        <w:div w:id="2072657214">
          <w:marLeft w:val="0"/>
          <w:marRight w:val="0"/>
          <w:marTop w:val="0"/>
          <w:marBottom w:val="0"/>
          <w:divBdr>
            <w:top w:val="none" w:sz="0" w:space="0" w:color="auto"/>
            <w:left w:val="none" w:sz="0" w:space="0" w:color="auto"/>
            <w:bottom w:val="none" w:sz="0" w:space="0" w:color="auto"/>
            <w:right w:val="none" w:sz="0" w:space="0" w:color="auto"/>
          </w:divBdr>
          <w:divsChild>
            <w:div w:id="1500804561">
              <w:marLeft w:val="0"/>
              <w:marRight w:val="0"/>
              <w:marTop w:val="0"/>
              <w:marBottom w:val="0"/>
              <w:divBdr>
                <w:top w:val="none" w:sz="0" w:space="0" w:color="auto"/>
                <w:left w:val="none" w:sz="0" w:space="0" w:color="auto"/>
                <w:bottom w:val="none" w:sz="0" w:space="0" w:color="auto"/>
                <w:right w:val="none" w:sz="0" w:space="0" w:color="auto"/>
              </w:divBdr>
            </w:div>
          </w:divsChild>
        </w:div>
        <w:div w:id="197739583">
          <w:marLeft w:val="0"/>
          <w:marRight w:val="0"/>
          <w:marTop w:val="0"/>
          <w:marBottom w:val="0"/>
          <w:divBdr>
            <w:top w:val="none" w:sz="0" w:space="0" w:color="auto"/>
            <w:left w:val="none" w:sz="0" w:space="0" w:color="auto"/>
            <w:bottom w:val="none" w:sz="0" w:space="0" w:color="auto"/>
            <w:right w:val="none" w:sz="0" w:space="0" w:color="auto"/>
          </w:divBdr>
          <w:divsChild>
            <w:div w:id="148252666">
              <w:marLeft w:val="0"/>
              <w:marRight w:val="0"/>
              <w:marTop w:val="0"/>
              <w:marBottom w:val="0"/>
              <w:divBdr>
                <w:top w:val="none" w:sz="0" w:space="0" w:color="auto"/>
                <w:left w:val="none" w:sz="0" w:space="0" w:color="auto"/>
                <w:bottom w:val="none" w:sz="0" w:space="0" w:color="auto"/>
                <w:right w:val="none" w:sz="0" w:space="0" w:color="auto"/>
              </w:divBdr>
            </w:div>
            <w:div w:id="1173648622">
              <w:marLeft w:val="0"/>
              <w:marRight w:val="0"/>
              <w:marTop w:val="0"/>
              <w:marBottom w:val="0"/>
              <w:divBdr>
                <w:top w:val="none" w:sz="0" w:space="0" w:color="auto"/>
                <w:left w:val="none" w:sz="0" w:space="0" w:color="auto"/>
                <w:bottom w:val="none" w:sz="0" w:space="0" w:color="auto"/>
                <w:right w:val="none" w:sz="0" w:space="0" w:color="auto"/>
              </w:divBdr>
            </w:div>
          </w:divsChild>
        </w:div>
        <w:div w:id="2084721531">
          <w:marLeft w:val="0"/>
          <w:marRight w:val="0"/>
          <w:marTop w:val="0"/>
          <w:marBottom w:val="0"/>
          <w:divBdr>
            <w:top w:val="none" w:sz="0" w:space="0" w:color="auto"/>
            <w:left w:val="none" w:sz="0" w:space="0" w:color="auto"/>
            <w:bottom w:val="none" w:sz="0" w:space="0" w:color="auto"/>
            <w:right w:val="none" w:sz="0" w:space="0" w:color="auto"/>
          </w:divBdr>
          <w:divsChild>
            <w:div w:id="89728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977CD-42D2-4363-AF80-6AAB45C5A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Pages>
  <Words>503</Words>
  <Characters>2870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22</cp:revision>
  <dcterms:created xsi:type="dcterms:W3CDTF">2021-01-30T03:31:00Z</dcterms:created>
  <dcterms:modified xsi:type="dcterms:W3CDTF">2021-02-05T03:08:00Z</dcterms:modified>
</cp:coreProperties>
</file>